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4F6C9" w14:textId="490B0C79" w:rsidR="000B6479" w:rsidRPr="00874F70" w:rsidRDefault="003461F0" w:rsidP="002C515A">
      <w:pPr>
        <w:rPr>
          <w:b/>
          <w:sz w:val="32"/>
          <w:szCs w:val="32"/>
        </w:rPr>
      </w:pPr>
      <w:r>
        <w:rPr>
          <w:b/>
          <w:noProof/>
          <w:sz w:val="22"/>
          <w:szCs w:val="22"/>
        </w:rPr>
        <w:drawing>
          <wp:inline distT="0" distB="0" distL="0" distR="0" wp14:anchorId="343C0E10" wp14:editId="4368DB4A">
            <wp:extent cx="1171575" cy="971550"/>
            <wp:effectExtent l="0" t="0" r="9525"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180948" cy="979323"/>
                    </a:xfrm>
                    <a:prstGeom prst="rect">
                      <a:avLst/>
                    </a:prstGeom>
                  </pic:spPr>
                </pic:pic>
              </a:graphicData>
            </a:graphic>
          </wp:inline>
        </w:drawing>
      </w:r>
      <w:r w:rsidR="0060226A">
        <w:rPr>
          <w:b/>
          <w:sz w:val="22"/>
          <w:szCs w:val="22"/>
        </w:rPr>
        <w:t xml:space="preserve"> </w:t>
      </w:r>
      <w:r w:rsidR="002C515A">
        <w:rPr>
          <w:b/>
          <w:sz w:val="22"/>
          <w:szCs w:val="22"/>
        </w:rPr>
        <w:tab/>
      </w:r>
      <w:r w:rsidR="006775BF">
        <w:rPr>
          <w:b/>
          <w:sz w:val="22"/>
          <w:szCs w:val="22"/>
        </w:rPr>
        <w:t xml:space="preserve">  </w:t>
      </w:r>
      <w:r w:rsidR="000E2BBD">
        <w:rPr>
          <w:b/>
          <w:sz w:val="22"/>
          <w:szCs w:val="22"/>
        </w:rPr>
        <w:t xml:space="preserve">    </w:t>
      </w:r>
      <w:r>
        <w:rPr>
          <w:b/>
          <w:sz w:val="22"/>
          <w:szCs w:val="22"/>
        </w:rPr>
        <w:t xml:space="preserve"> </w:t>
      </w:r>
      <w:r w:rsidR="009C081F">
        <w:rPr>
          <w:b/>
          <w:sz w:val="32"/>
          <w:szCs w:val="32"/>
        </w:rPr>
        <w:t>THEE J</w:t>
      </w:r>
      <w:r w:rsidR="00D6626F">
        <w:rPr>
          <w:b/>
          <w:sz w:val="32"/>
          <w:szCs w:val="32"/>
        </w:rPr>
        <w:t xml:space="preserve">enkins – White </w:t>
      </w:r>
      <w:r w:rsidR="009C081F">
        <w:rPr>
          <w:b/>
          <w:sz w:val="32"/>
          <w:szCs w:val="32"/>
        </w:rPr>
        <w:t>4</w:t>
      </w:r>
      <w:r w:rsidR="009C081F" w:rsidRPr="009C081F">
        <w:rPr>
          <w:b/>
          <w:sz w:val="32"/>
          <w:szCs w:val="32"/>
          <w:vertAlign w:val="superscript"/>
        </w:rPr>
        <w:t>th</w:t>
      </w:r>
      <w:r w:rsidR="009C081F">
        <w:rPr>
          <w:b/>
          <w:sz w:val="32"/>
          <w:szCs w:val="32"/>
        </w:rPr>
        <w:t xml:space="preserve"> </w:t>
      </w:r>
      <w:r w:rsidR="000B6479" w:rsidRPr="00123C24">
        <w:rPr>
          <w:b/>
          <w:sz w:val="32"/>
          <w:szCs w:val="32"/>
        </w:rPr>
        <w:t>Grade Syllabus</w:t>
      </w:r>
      <w:r w:rsidR="00874F70">
        <w:rPr>
          <w:b/>
          <w:sz w:val="32"/>
          <w:szCs w:val="32"/>
        </w:rPr>
        <w:t xml:space="preserve"> </w:t>
      </w:r>
      <w:r>
        <w:rPr>
          <w:b/>
          <w:sz w:val="32"/>
          <w:szCs w:val="32"/>
        </w:rPr>
        <w:t xml:space="preserve">   </w:t>
      </w:r>
      <w:r w:rsidR="009C081F">
        <w:rPr>
          <w:b/>
          <w:sz w:val="32"/>
          <w:szCs w:val="32"/>
        </w:rPr>
        <w:t xml:space="preserve">  </w:t>
      </w:r>
      <w:r>
        <w:rPr>
          <w:b/>
          <w:sz w:val="32"/>
          <w:szCs w:val="32"/>
        </w:rPr>
        <w:t xml:space="preserve">    </w:t>
      </w:r>
      <w:r>
        <w:rPr>
          <w:b/>
          <w:noProof/>
          <w:sz w:val="22"/>
          <w:szCs w:val="22"/>
        </w:rPr>
        <w:drawing>
          <wp:inline distT="0" distB="0" distL="0" distR="0" wp14:anchorId="2B356C96" wp14:editId="3B938FA8">
            <wp:extent cx="1171575" cy="971550"/>
            <wp:effectExtent l="0" t="0" r="9525"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180948" cy="979323"/>
                    </a:xfrm>
                    <a:prstGeom prst="rect">
                      <a:avLst/>
                    </a:prstGeom>
                  </pic:spPr>
                </pic:pic>
              </a:graphicData>
            </a:graphic>
          </wp:inline>
        </w:drawing>
      </w:r>
      <w:r w:rsidR="000E2BBD">
        <w:rPr>
          <w:b/>
          <w:sz w:val="32"/>
          <w:szCs w:val="32"/>
        </w:rPr>
        <w:t xml:space="preserve">                                     </w:t>
      </w:r>
      <w:r w:rsidR="00BA1771">
        <w:rPr>
          <w:b/>
          <w:sz w:val="22"/>
          <w:szCs w:val="22"/>
        </w:rPr>
        <w:t xml:space="preserve">   </w:t>
      </w:r>
      <w:r w:rsidR="002C515A">
        <w:rPr>
          <w:b/>
          <w:sz w:val="22"/>
          <w:szCs w:val="22"/>
        </w:rPr>
        <w:t xml:space="preserve">    </w:t>
      </w:r>
    </w:p>
    <w:p w14:paraId="268C422E" w14:textId="655F3DF4" w:rsidR="00123C24" w:rsidRPr="00D6626F" w:rsidRDefault="00D6626F" w:rsidP="00874F70">
      <w:pPr>
        <w:pStyle w:val="BodyText3"/>
        <w:widowControl w:val="0"/>
        <w:spacing w:after="0" w:line="240" w:lineRule="auto"/>
        <w:jc w:val="center"/>
        <w:rPr>
          <w:rFonts w:ascii="Times New Roman" w:hAnsi="Times New Roman"/>
          <w:b/>
          <w:bCs/>
          <w:iCs/>
          <w:sz w:val="32"/>
          <w:szCs w:val="32"/>
        </w:rPr>
      </w:pPr>
      <w:r w:rsidRPr="00D6626F">
        <w:rPr>
          <w:rFonts w:ascii="Times New Roman" w:hAnsi="Times New Roman"/>
          <w:b/>
          <w:bCs/>
          <w:iCs/>
          <w:sz w:val="32"/>
          <w:szCs w:val="32"/>
        </w:rPr>
        <w:t>20</w:t>
      </w:r>
      <w:r w:rsidR="009C081F">
        <w:rPr>
          <w:rFonts w:ascii="Times New Roman" w:hAnsi="Times New Roman"/>
          <w:b/>
          <w:bCs/>
          <w:iCs/>
          <w:sz w:val="32"/>
          <w:szCs w:val="32"/>
        </w:rPr>
        <w:t xml:space="preserve">24 – 2025 </w:t>
      </w:r>
    </w:p>
    <w:p w14:paraId="6DD3AB49" w14:textId="77777777" w:rsidR="00874F70" w:rsidRPr="00D6626F" w:rsidRDefault="00874F70" w:rsidP="00874F70">
      <w:pPr>
        <w:pStyle w:val="BodyText3"/>
        <w:widowControl w:val="0"/>
        <w:spacing w:after="0" w:line="240" w:lineRule="auto"/>
        <w:jc w:val="center"/>
        <w:rPr>
          <w:rFonts w:ascii="Times New Roman" w:hAnsi="Times New Roman"/>
          <w:b/>
          <w:bCs/>
          <w:iCs/>
          <w:sz w:val="32"/>
          <w:szCs w:val="32"/>
        </w:rPr>
      </w:pPr>
    </w:p>
    <w:p w14:paraId="6C5F01C8" w14:textId="4AA70A62" w:rsidR="008D4205" w:rsidRDefault="00123C24" w:rsidP="00123C24">
      <w:pPr>
        <w:pStyle w:val="BodyText3"/>
        <w:widowControl w:val="0"/>
        <w:spacing w:after="0" w:line="240" w:lineRule="auto"/>
        <w:rPr>
          <w:rFonts w:ascii="Times New Roman" w:hAnsi="Times New Roman"/>
          <w:b/>
          <w:bCs/>
          <w:iCs/>
          <w:sz w:val="22"/>
          <w:szCs w:val="22"/>
        </w:rPr>
      </w:pPr>
      <w:r w:rsidRPr="00123C24">
        <w:rPr>
          <w:rFonts w:ascii="Times New Roman" w:hAnsi="Times New Roman"/>
          <w:b/>
          <w:bCs/>
          <w:iCs/>
          <w:sz w:val="22"/>
          <w:szCs w:val="22"/>
        </w:rPr>
        <w:t>Contact Information</w:t>
      </w:r>
      <w:r>
        <w:rPr>
          <w:rFonts w:ascii="Times New Roman" w:hAnsi="Times New Roman"/>
          <w:b/>
          <w:bCs/>
          <w:iCs/>
          <w:sz w:val="22"/>
          <w:szCs w:val="22"/>
        </w:rPr>
        <w:t>:</w:t>
      </w:r>
      <w:r w:rsidR="009C081F">
        <w:rPr>
          <w:rFonts w:ascii="Times New Roman" w:hAnsi="Times New Roman"/>
          <w:b/>
          <w:bCs/>
          <w:iCs/>
          <w:sz w:val="22"/>
          <w:szCs w:val="22"/>
        </w:rPr>
        <w:tab/>
      </w:r>
      <w:r w:rsidR="009C081F">
        <w:rPr>
          <w:rFonts w:ascii="Times New Roman" w:hAnsi="Times New Roman"/>
          <w:b/>
          <w:bCs/>
          <w:iCs/>
          <w:sz w:val="22"/>
          <w:szCs w:val="22"/>
        </w:rPr>
        <w:tab/>
      </w:r>
      <w:r w:rsidR="009C081F">
        <w:rPr>
          <w:rFonts w:ascii="Times New Roman" w:hAnsi="Times New Roman"/>
          <w:b/>
          <w:bCs/>
          <w:iCs/>
          <w:sz w:val="22"/>
          <w:szCs w:val="22"/>
        </w:rPr>
        <w:tab/>
      </w:r>
      <w:r w:rsidR="009C081F">
        <w:rPr>
          <w:rFonts w:ascii="Times New Roman" w:hAnsi="Times New Roman"/>
          <w:b/>
          <w:bCs/>
          <w:iCs/>
          <w:sz w:val="22"/>
          <w:szCs w:val="22"/>
        </w:rPr>
        <w:tab/>
      </w:r>
      <w:r w:rsidR="009C081F">
        <w:rPr>
          <w:rFonts w:ascii="Times New Roman" w:hAnsi="Times New Roman"/>
          <w:b/>
          <w:bCs/>
          <w:iCs/>
          <w:sz w:val="22"/>
          <w:szCs w:val="22"/>
        </w:rPr>
        <w:tab/>
      </w:r>
      <w:r w:rsidR="009C081F">
        <w:rPr>
          <w:rFonts w:ascii="Times New Roman" w:hAnsi="Times New Roman"/>
          <w:b/>
          <w:bCs/>
          <w:iCs/>
          <w:sz w:val="22"/>
          <w:szCs w:val="22"/>
        </w:rPr>
        <w:tab/>
        <w:t xml:space="preserve">Ms. Carter: </w:t>
      </w:r>
      <w:hyperlink r:id="rId9" w:history="1">
        <w:r w:rsidR="009C081F" w:rsidRPr="00B46B2E">
          <w:rPr>
            <w:rStyle w:val="Hyperlink"/>
            <w:rFonts w:ascii="Times New Roman" w:hAnsi="Times New Roman"/>
            <w:b/>
            <w:bCs/>
            <w:iCs/>
            <w:sz w:val="22"/>
            <w:szCs w:val="22"/>
          </w:rPr>
          <w:t>carteLa1@boe.richmond.k12.ga.us</w:t>
        </w:r>
      </w:hyperlink>
    </w:p>
    <w:p w14:paraId="2154C274" w14:textId="42362654" w:rsidR="009C081F" w:rsidRPr="00123C24" w:rsidRDefault="009C081F" w:rsidP="00123C24">
      <w:pPr>
        <w:pStyle w:val="BodyText3"/>
        <w:widowControl w:val="0"/>
        <w:spacing w:after="0" w:line="240" w:lineRule="auto"/>
        <w:rPr>
          <w:rFonts w:ascii="Times New Roman" w:hAnsi="Times New Roman"/>
          <w:b/>
          <w:bCs/>
          <w:iCs/>
          <w:sz w:val="22"/>
          <w:szCs w:val="22"/>
        </w:rPr>
      </w:pPr>
      <w:r>
        <w:rPr>
          <w:rFonts w:ascii="Times New Roman" w:hAnsi="Times New Roman"/>
          <w:b/>
          <w:bCs/>
          <w:iCs/>
          <w:sz w:val="22"/>
          <w:szCs w:val="22"/>
        </w:rPr>
        <w:t>School Phone: (706) 737 - 7266</w:t>
      </w:r>
      <w:r>
        <w:rPr>
          <w:rFonts w:ascii="Times New Roman" w:hAnsi="Times New Roman"/>
          <w:b/>
          <w:bCs/>
          <w:iCs/>
          <w:sz w:val="22"/>
          <w:szCs w:val="22"/>
        </w:rPr>
        <w:tab/>
      </w:r>
      <w:r>
        <w:rPr>
          <w:rFonts w:ascii="Times New Roman" w:hAnsi="Times New Roman"/>
          <w:b/>
          <w:bCs/>
          <w:iCs/>
          <w:sz w:val="22"/>
          <w:szCs w:val="22"/>
        </w:rPr>
        <w:tab/>
      </w:r>
      <w:r>
        <w:rPr>
          <w:rFonts w:ascii="Times New Roman" w:hAnsi="Times New Roman"/>
          <w:b/>
          <w:bCs/>
          <w:iCs/>
          <w:sz w:val="22"/>
          <w:szCs w:val="22"/>
        </w:rPr>
        <w:tab/>
      </w:r>
      <w:r>
        <w:rPr>
          <w:rFonts w:ascii="Times New Roman" w:hAnsi="Times New Roman"/>
          <w:b/>
          <w:bCs/>
          <w:iCs/>
          <w:sz w:val="22"/>
          <w:szCs w:val="22"/>
        </w:rPr>
        <w:tab/>
      </w:r>
      <w:r>
        <w:rPr>
          <w:rFonts w:ascii="Times New Roman" w:hAnsi="Times New Roman"/>
          <w:b/>
          <w:bCs/>
          <w:iCs/>
          <w:sz w:val="22"/>
          <w:szCs w:val="22"/>
        </w:rPr>
        <w:tab/>
        <w:t xml:space="preserve">Ms. Edwards: </w:t>
      </w:r>
      <w:hyperlink r:id="rId10" w:history="1">
        <w:r w:rsidRPr="00B46B2E">
          <w:rPr>
            <w:rStyle w:val="Hyperlink"/>
            <w:rFonts w:ascii="Times New Roman" w:hAnsi="Times New Roman"/>
            <w:b/>
            <w:bCs/>
            <w:iCs/>
            <w:sz w:val="22"/>
            <w:szCs w:val="22"/>
          </w:rPr>
          <w:t>edwarKe@boe.richmond.k12.ga.us</w:t>
        </w:r>
      </w:hyperlink>
      <w:r>
        <w:rPr>
          <w:rFonts w:ascii="Times New Roman" w:hAnsi="Times New Roman"/>
          <w:b/>
          <w:bCs/>
          <w:iCs/>
          <w:sz w:val="22"/>
          <w:szCs w:val="22"/>
        </w:rPr>
        <w:t xml:space="preserve"> </w:t>
      </w:r>
    </w:p>
    <w:p w14:paraId="365F87A2" w14:textId="47565D54" w:rsidR="001F4980" w:rsidRDefault="009C081F" w:rsidP="003461F0">
      <w:pPr>
        <w:pStyle w:val="BodyText3"/>
        <w:widowControl w:val="0"/>
        <w:spacing w:after="0" w:line="240" w:lineRule="auto"/>
        <w:rPr>
          <w:rFonts w:ascii="Times New Roman" w:hAnsi="Times New Roman"/>
          <w:b/>
          <w:bCs/>
          <w:iCs/>
          <w:sz w:val="22"/>
          <w:szCs w:val="22"/>
        </w:rPr>
      </w:pPr>
      <w:r>
        <w:rPr>
          <w:rFonts w:ascii="Times New Roman" w:hAnsi="Times New Roman"/>
          <w:b/>
          <w:bCs/>
          <w:iCs/>
          <w:sz w:val="22"/>
          <w:szCs w:val="22"/>
        </w:rPr>
        <w:tab/>
      </w:r>
      <w:r>
        <w:rPr>
          <w:rFonts w:ascii="Times New Roman" w:hAnsi="Times New Roman"/>
          <w:b/>
          <w:bCs/>
          <w:iCs/>
          <w:sz w:val="22"/>
          <w:szCs w:val="22"/>
        </w:rPr>
        <w:tab/>
      </w:r>
      <w:r>
        <w:rPr>
          <w:rFonts w:ascii="Times New Roman" w:hAnsi="Times New Roman"/>
          <w:b/>
          <w:bCs/>
          <w:iCs/>
          <w:sz w:val="22"/>
          <w:szCs w:val="22"/>
        </w:rPr>
        <w:tab/>
      </w:r>
      <w:r w:rsidR="000E2BBD">
        <w:rPr>
          <w:rFonts w:ascii="Times New Roman" w:hAnsi="Times New Roman"/>
          <w:b/>
          <w:bCs/>
          <w:iCs/>
          <w:sz w:val="22"/>
          <w:szCs w:val="22"/>
        </w:rPr>
        <w:tab/>
      </w:r>
      <w:r w:rsidR="000E2BBD">
        <w:rPr>
          <w:rFonts w:ascii="Times New Roman" w:hAnsi="Times New Roman"/>
          <w:b/>
          <w:bCs/>
          <w:iCs/>
          <w:sz w:val="22"/>
          <w:szCs w:val="22"/>
        </w:rPr>
        <w:tab/>
      </w:r>
      <w:r w:rsidR="000E2BBD">
        <w:rPr>
          <w:rFonts w:ascii="Times New Roman" w:hAnsi="Times New Roman"/>
          <w:b/>
          <w:bCs/>
          <w:iCs/>
          <w:sz w:val="22"/>
          <w:szCs w:val="22"/>
        </w:rPr>
        <w:tab/>
      </w:r>
      <w:r w:rsidR="000E2BBD">
        <w:rPr>
          <w:rFonts w:ascii="Times New Roman" w:hAnsi="Times New Roman"/>
          <w:b/>
          <w:bCs/>
          <w:iCs/>
          <w:sz w:val="22"/>
          <w:szCs w:val="22"/>
        </w:rPr>
        <w:tab/>
      </w:r>
      <w:r w:rsidR="000E2BBD">
        <w:rPr>
          <w:rFonts w:ascii="Times New Roman" w:hAnsi="Times New Roman"/>
          <w:b/>
          <w:bCs/>
          <w:iCs/>
          <w:sz w:val="22"/>
          <w:szCs w:val="22"/>
        </w:rPr>
        <w:tab/>
      </w:r>
      <w:r w:rsidR="007F7D55">
        <w:rPr>
          <w:rFonts w:ascii="Times New Roman" w:hAnsi="Times New Roman"/>
          <w:b/>
          <w:bCs/>
          <w:iCs/>
          <w:sz w:val="22"/>
          <w:szCs w:val="22"/>
        </w:rPr>
        <w:t>Ms. Griffin</w:t>
      </w:r>
      <w:r w:rsidR="00123C24">
        <w:rPr>
          <w:rFonts w:ascii="Times New Roman" w:hAnsi="Times New Roman"/>
          <w:b/>
          <w:bCs/>
          <w:iCs/>
          <w:sz w:val="22"/>
          <w:szCs w:val="22"/>
        </w:rPr>
        <w:t xml:space="preserve">: </w:t>
      </w:r>
      <w:hyperlink r:id="rId11" w:history="1">
        <w:r w:rsidR="00881515" w:rsidRPr="00194664">
          <w:rPr>
            <w:rStyle w:val="Hyperlink"/>
            <w:rFonts w:ascii="Times New Roman" w:hAnsi="Times New Roman"/>
            <w:b/>
            <w:bCs/>
            <w:iCs/>
            <w:sz w:val="22"/>
            <w:szCs w:val="22"/>
          </w:rPr>
          <w:t>griffsh1@boe.richmond.k12.ga.us</w:t>
        </w:r>
      </w:hyperlink>
      <w:r w:rsidR="006775BF">
        <w:rPr>
          <w:rFonts w:ascii="Times New Roman" w:hAnsi="Times New Roman"/>
          <w:b/>
          <w:bCs/>
          <w:iCs/>
          <w:sz w:val="22"/>
          <w:szCs w:val="22"/>
        </w:rPr>
        <w:t xml:space="preserve"> </w:t>
      </w:r>
    </w:p>
    <w:p w14:paraId="76F25EDB" w14:textId="028B02B4" w:rsidR="000B6479" w:rsidRPr="003461F0" w:rsidRDefault="001F4980" w:rsidP="003461F0">
      <w:pPr>
        <w:pStyle w:val="BodyText3"/>
        <w:widowControl w:val="0"/>
        <w:spacing w:after="0" w:line="240" w:lineRule="auto"/>
        <w:rPr>
          <w:rFonts w:ascii="Times New Roman" w:hAnsi="Times New Roman"/>
          <w:b/>
          <w:bCs/>
          <w:iCs/>
          <w:sz w:val="22"/>
          <w:szCs w:val="22"/>
        </w:rPr>
      </w:pPr>
      <w:r>
        <w:rPr>
          <w:rFonts w:ascii="Times New Roman" w:hAnsi="Times New Roman"/>
          <w:b/>
          <w:bCs/>
          <w:iCs/>
          <w:sz w:val="22"/>
          <w:szCs w:val="22"/>
        </w:rPr>
        <w:tab/>
      </w:r>
      <w:r>
        <w:rPr>
          <w:rFonts w:ascii="Times New Roman" w:hAnsi="Times New Roman"/>
          <w:b/>
          <w:bCs/>
          <w:iCs/>
          <w:sz w:val="22"/>
          <w:szCs w:val="22"/>
        </w:rPr>
        <w:tab/>
      </w:r>
      <w:r>
        <w:rPr>
          <w:rFonts w:ascii="Times New Roman" w:hAnsi="Times New Roman"/>
          <w:b/>
          <w:bCs/>
          <w:iCs/>
          <w:sz w:val="22"/>
          <w:szCs w:val="22"/>
        </w:rPr>
        <w:tab/>
      </w:r>
      <w:r>
        <w:rPr>
          <w:rFonts w:ascii="Times New Roman" w:hAnsi="Times New Roman"/>
          <w:b/>
          <w:bCs/>
          <w:iCs/>
          <w:sz w:val="22"/>
          <w:szCs w:val="22"/>
        </w:rPr>
        <w:tab/>
      </w:r>
      <w:r>
        <w:rPr>
          <w:rFonts w:ascii="Times New Roman" w:hAnsi="Times New Roman"/>
          <w:b/>
          <w:bCs/>
          <w:iCs/>
          <w:sz w:val="22"/>
          <w:szCs w:val="22"/>
        </w:rPr>
        <w:tab/>
      </w:r>
      <w:r>
        <w:rPr>
          <w:rFonts w:ascii="Times New Roman" w:hAnsi="Times New Roman"/>
          <w:b/>
          <w:bCs/>
          <w:iCs/>
          <w:sz w:val="22"/>
          <w:szCs w:val="22"/>
        </w:rPr>
        <w:tab/>
      </w:r>
      <w:r>
        <w:rPr>
          <w:rFonts w:ascii="Times New Roman" w:hAnsi="Times New Roman"/>
          <w:b/>
          <w:bCs/>
          <w:iCs/>
          <w:sz w:val="22"/>
          <w:szCs w:val="22"/>
        </w:rPr>
        <w:tab/>
      </w:r>
      <w:r>
        <w:rPr>
          <w:rFonts w:ascii="Times New Roman" w:hAnsi="Times New Roman"/>
          <w:b/>
          <w:bCs/>
          <w:iCs/>
          <w:sz w:val="22"/>
          <w:szCs w:val="22"/>
        </w:rPr>
        <w:tab/>
      </w:r>
      <w:r w:rsidR="00123C24">
        <w:rPr>
          <w:rFonts w:ascii="Times New Roman" w:hAnsi="Times New Roman"/>
          <w:b/>
          <w:bCs/>
          <w:iCs/>
          <w:sz w:val="22"/>
          <w:szCs w:val="22"/>
        </w:rPr>
        <w:tab/>
      </w:r>
    </w:p>
    <w:p w14:paraId="4B2DEDF2" w14:textId="77777777" w:rsidR="009F3F15" w:rsidRDefault="009F3F15" w:rsidP="009F3F15">
      <w:pPr>
        <w:pStyle w:val="BodyText3"/>
        <w:widowControl w:val="0"/>
        <w:spacing w:after="60" w:line="240" w:lineRule="auto"/>
        <w:rPr>
          <w:rFonts w:ascii="Times New Roman" w:hAnsi="Times New Roman"/>
          <w:sz w:val="22"/>
          <w:szCs w:val="22"/>
        </w:rPr>
      </w:pPr>
    </w:p>
    <w:p w14:paraId="3C0E3674" w14:textId="77777777" w:rsidR="009F3F15" w:rsidRPr="009F3F15" w:rsidRDefault="009F3F15" w:rsidP="009F3F15">
      <w:pPr>
        <w:pStyle w:val="BodyText3"/>
        <w:widowControl w:val="0"/>
        <w:spacing w:after="60" w:line="240" w:lineRule="auto"/>
        <w:rPr>
          <w:rFonts w:ascii="Times New Roman" w:hAnsi="Times New Roman"/>
          <w:b/>
          <w:sz w:val="22"/>
          <w:szCs w:val="22"/>
          <w:u w:val="single"/>
        </w:rPr>
      </w:pPr>
      <w:r w:rsidRPr="009F3F15">
        <w:rPr>
          <w:rFonts w:ascii="Times New Roman" w:hAnsi="Times New Roman"/>
          <w:b/>
          <w:sz w:val="22"/>
          <w:szCs w:val="22"/>
          <w:u w:val="single"/>
        </w:rPr>
        <w:t>Instructional Philosophy</w:t>
      </w:r>
    </w:p>
    <w:p w14:paraId="15AED724" w14:textId="77777777" w:rsidR="00296790" w:rsidRDefault="00296790" w:rsidP="00DC6A4D">
      <w:pPr>
        <w:pStyle w:val="BodyText3"/>
        <w:widowControl w:val="0"/>
        <w:spacing w:after="60" w:line="240" w:lineRule="auto"/>
        <w:rPr>
          <w:rFonts w:ascii="Times New Roman" w:hAnsi="Times New Roman"/>
          <w:sz w:val="22"/>
          <w:szCs w:val="22"/>
          <w:shd w:val="clear" w:color="auto" w:fill="FFFFFF"/>
        </w:rPr>
      </w:pPr>
    </w:p>
    <w:p w14:paraId="614F5FD8" w14:textId="78FCE069" w:rsidR="000B6479" w:rsidRDefault="00296790" w:rsidP="00DC6A4D">
      <w:pPr>
        <w:pStyle w:val="BodyText3"/>
        <w:widowControl w:val="0"/>
        <w:spacing w:after="60" w:line="240" w:lineRule="auto"/>
        <w:rPr>
          <w:rFonts w:ascii="Times New Roman" w:hAnsi="Times New Roman"/>
          <w:sz w:val="22"/>
          <w:szCs w:val="22"/>
          <w:shd w:val="clear" w:color="auto" w:fill="FFFFFF"/>
        </w:rPr>
      </w:pPr>
      <w:r>
        <w:rPr>
          <w:rFonts w:ascii="Times New Roman" w:hAnsi="Times New Roman"/>
          <w:sz w:val="22"/>
          <w:szCs w:val="22"/>
          <w:shd w:val="clear" w:color="auto" w:fill="FFFFFF"/>
        </w:rPr>
        <w:t>We</w:t>
      </w:r>
      <w:r w:rsidRPr="00296790">
        <w:rPr>
          <w:rFonts w:ascii="Times New Roman" w:hAnsi="Times New Roman"/>
          <w:sz w:val="22"/>
          <w:szCs w:val="22"/>
          <w:shd w:val="clear" w:color="auto" w:fill="FFFFFF"/>
        </w:rPr>
        <w:t xml:space="preserve"> believe that every child that enters </w:t>
      </w:r>
      <w:r>
        <w:rPr>
          <w:rFonts w:ascii="Times New Roman" w:hAnsi="Times New Roman"/>
          <w:sz w:val="22"/>
          <w:szCs w:val="22"/>
          <w:shd w:val="clear" w:color="auto" w:fill="FFFFFF"/>
        </w:rPr>
        <w:t xml:space="preserve">our </w:t>
      </w:r>
      <w:r w:rsidRPr="00296790">
        <w:rPr>
          <w:rFonts w:ascii="Times New Roman" w:hAnsi="Times New Roman"/>
          <w:sz w:val="22"/>
          <w:szCs w:val="22"/>
          <w:shd w:val="clear" w:color="auto" w:fill="FFFFFF"/>
        </w:rPr>
        <w:t>classroom</w:t>
      </w:r>
      <w:r>
        <w:rPr>
          <w:rFonts w:ascii="Times New Roman" w:hAnsi="Times New Roman"/>
          <w:sz w:val="22"/>
          <w:szCs w:val="22"/>
          <w:shd w:val="clear" w:color="auto" w:fill="FFFFFF"/>
        </w:rPr>
        <w:t>s</w:t>
      </w:r>
      <w:r w:rsidRPr="00296790">
        <w:rPr>
          <w:rFonts w:ascii="Times New Roman" w:hAnsi="Times New Roman"/>
          <w:sz w:val="22"/>
          <w:szCs w:val="22"/>
          <w:shd w:val="clear" w:color="auto" w:fill="FFFFFF"/>
        </w:rPr>
        <w:t xml:space="preserve"> deserve and is entitled to a quality education, should be adequately prepared through daily instruction, be able to show progress or growth, and finally, pass their content classes, pass the Georgia Milestones, and be promoted to the next grade.</w:t>
      </w:r>
    </w:p>
    <w:p w14:paraId="183A244B" w14:textId="77777777" w:rsidR="00296790" w:rsidRPr="00296790" w:rsidRDefault="00296790" w:rsidP="00DC6A4D">
      <w:pPr>
        <w:pStyle w:val="BodyText3"/>
        <w:widowControl w:val="0"/>
        <w:spacing w:after="60" w:line="240" w:lineRule="auto"/>
        <w:rPr>
          <w:rFonts w:ascii="Times New Roman" w:hAnsi="Times New Roman"/>
          <w:sz w:val="22"/>
          <w:szCs w:val="22"/>
        </w:rPr>
      </w:pPr>
    </w:p>
    <w:p w14:paraId="3D1CD48F" w14:textId="77777777" w:rsidR="007E02F5" w:rsidRDefault="007E02F5" w:rsidP="00DD5125">
      <w:pPr>
        <w:widowControl w:val="0"/>
        <w:rPr>
          <w:b/>
          <w:bCs/>
          <w:sz w:val="22"/>
          <w:szCs w:val="22"/>
          <w:u w:val="single"/>
        </w:rPr>
      </w:pPr>
      <w:r w:rsidRPr="008D4205">
        <w:rPr>
          <w:b/>
          <w:bCs/>
          <w:sz w:val="22"/>
          <w:szCs w:val="22"/>
          <w:u w:val="single"/>
        </w:rPr>
        <w:t xml:space="preserve">Student </w:t>
      </w:r>
      <w:r w:rsidR="008D4205">
        <w:rPr>
          <w:b/>
          <w:bCs/>
          <w:sz w:val="22"/>
          <w:szCs w:val="22"/>
          <w:u w:val="single"/>
        </w:rPr>
        <w:t>Expectations and Responsibilities</w:t>
      </w:r>
    </w:p>
    <w:p w14:paraId="16134BCB" w14:textId="77777777" w:rsidR="008D4205" w:rsidRPr="008D4205" w:rsidRDefault="008D4205" w:rsidP="00DD5125">
      <w:pPr>
        <w:widowControl w:val="0"/>
        <w:rPr>
          <w:b/>
          <w:bCs/>
          <w:sz w:val="22"/>
          <w:szCs w:val="22"/>
          <w:u w:val="single"/>
        </w:rPr>
      </w:pPr>
    </w:p>
    <w:p w14:paraId="7D4F560D" w14:textId="4FCAC5B0" w:rsidR="007E02F5" w:rsidRPr="008D4205" w:rsidRDefault="007E02F5" w:rsidP="008D4205">
      <w:pPr>
        <w:pStyle w:val="ListParagraph"/>
        <w:widowControl w:val="0"/>
        <w:numPr>
          <w:ilvl w:val="0"/>
          <w:numId w:val="4"/>
        </w:numPr>
        <w:rPr>
          <w:sz w:val="22"/>
          <w:szCs w:val="22"/>
        </w:rPr>
      </w:pPr>
      <w:r w:rsidRPr="008D4205">
        <w:rPr>
          <w:sz w:val="22"/>
          <w:szCs w:val="22"/>
        </w:rPr>
        <w:t xml:space="preserve">Each student will </w:t>
      </w:r>
      <w:r w:rsidR="008D4205">
        <w:rPr>
          <w:sz w:val="22"/>
          <w:szCs w:val="22"/>
        </w:rPr>
        <w:t xml:space="preserve">be respectful </w:t>
      </w:r>
      <w:r w:rsidRPr="008D4205">
        <w:rPr>
          <w:sz w:val="22"/>
          <w:szCs w:val="22"/>
        </w:rPr>
        <w:t>to the</w:t>
      </w:r>
      <w:r w:rsidR="008D4205">
        <w:rPr>
          <w:sz w:val="22"/>
          <w:szCs w:val="22"/>
        </w:rPr>
        <w:t xml:space="preserve">ir </w:t>
      </w:r>
      <w:r w:rsidRPr="008D4205">
        <w:rPr>
          <w:sz w:val="22"/>
          <w:szCs w:val="22"/>
        </w:rPr>
        <w:t>teacher</w:t>
      </w:r>
      <w:r w:rsidR="008D4205">
        <w:rPr>
          <w:sz w:val="22"/>
          <w:szCs w:val="22"/>
        </w:rPr>
        <w:t xml:space="preserve">s, </w:t>
      </w:r>
      <w:r w:rsidR="003461F0">
        <w:rPr>
          <w:sz w:val="22"/>
          <w:szCs w:val="22"/>
        </w:rPr>
        <w:t>classmates</w:t>
      </w:r>
      <w:r w:rsidR="00784886">
        <w:rPr>
          <w:sz w:val="22"/>
          <w:szCs w:val="22"/>
        </w:rPr>
        <w:t>, administration, and other school personnel</w:t>
      </w:r>
      <w:r w:rsidRPr="008D4205">
        <w:rPr>
          <w:sz w:val="22"/>
          <w:szCs w:val="22"/>
        </w:rPr>
        <w:t>.</w:t>
      </w:r>
    </w:p>
    <w:p w14:paraId="67A53079" w14:textId="2DCA02A3" w:rsidR="00784886" w:rsidRDefault="00784886" w:rsidP="008D4205">
      <w:pPr>
        <w:pStyle w:val="ListParagraph"/>
        <w:widowControl w:val="0"/>
        <w:numPr>
          <w:ilvl w:val="0"/>
          <w:numId w:val="4"/>
        </w:numPr>
        <w:rPr>
          <w:sz w:val="22"/>
          <w:szCs w:val="22"/>
        </w:rPr>
      </w:pPr>
      <w:r>
        <w:rPr>
          <w:sz w:val="22"/>
          <w:szCs w:val="22"/>
        </w:rPr>
        <w:t>Each student will follow the Richmond County School System’s Code of Conduct, school rituals and routines</w:t>
      </w:r>
      <w:r w:rsidR="00792969">
        <w:rPr>
          <w:sz w:val="22"/>
          <w:szCs w:val="22"/>
        </w:rPr>
        <w:t xml:space="preserve"> (PAWS)</w:t>
      </w:r>
      <w:r>
        <w:rPr>
          <w:sz w:val="22"/>
          <w:szCs w:val="22"/>
        </w:rPr>
        <w:t>, and classroom expectations.</w:t>
      </w:r>
      <w:r w:rsidR="007E02F5" w:rsidRPr="00784886">
        <w:rPr>
          <w:sz w:val="22"/>
          <w:szCs w:val="22"/>
        </w:rPr>
        <w:t xml:space="preserve"> </w:t>
      </w:r>
    </w:p>
    <w:p w14:paraId="4741869F" w14:textId="77777777" w:rsidR="007E02F5" w:rsidRPr="00784886" w:rsidRDefault="007E02F5" w:rsidP="008D4205">
      <w:pPr>
        <w:pStyle w:val="ListParagraph"/>
        <w:widowControl w:val="0"/>
        <w:numPr>
          <w:ilvl w:val="0"/>
          <w:numId w:val="4"/>
        </w:numPr>
        <w:rPr>
          <w:sz w:val="22"/>
          <w:szCs w:val="22"/>
        </w:rPr>
      </w:pPr>
      <w:r w:rsidRPr="00784886">
        <w:rPr>
          <w:sz w:val="22"/>
          <w:szCs w:val="22"/>
        </w:rPr>
        <w:t xml:space="preserve">Each student will </w:t>
      </w:r>
      <w:r w:rsidR="00784886">
        <w:rPr>
          <w:sz w:val="22"/>
          <w:szCs w:val="22"/>
        </w:rPr>
        <w:t>be properly prepared each day for class instruction with the required textbooks and supplies.</w:t>
      </w:r>
    </w:p>
    <w:p w14:paraId="37D6547C" w14:textId="1E1A09F8" w:rsidR="007E02F5" w:rsidRPr="008D4205" w:rsidRDefault="00784886" w:rsidP="008D4205">
      <w:pPr>
        <w:pStyle w:val="ListParagraph"/>
        <w:widowControl w:val="0"/>
        <w:numPr>
          <w:ilvl w:val="0"/>
          <w:numId w:val="4"/>
        </w:numPr>
        <w:rPr>
          <w:sz w:val="22"/>
          <w:szCs w:val="22"/>
        </w:rPr>
      </w:pPr>
      <w:r>
        <w:rPr>
          <w:sz w:val="22"/>
          <w:szCs w:val="22"/>
        </w:rPr>
        <w:t xml:space="preserve">Each student will be responsible and accountable for their choices and actions </w:t>
      </w:r>
      <w:r w:rsidR="00C44147">
        <w:rPr>
          <w:sz w:val="22"/>
          <w:szCs w:val="22"/>
        </w:rPr>
        <w:t>daily</w:t>
      </w:r>
      <w:r>
        <w:rPr>
          <w:sz w:val="22"/>
          <w:szCs w:val="22"/>
        </w:rPr>
        <w:t>.</w:t>
      </w:r>
      <w:r w:rsidR="007E02F5" w:rsidRPr="008D4205">
        <w:rPr>
          <w:sz w:val="22"/>
          <w:szCs w:val="22"/>
        </w:rPr>
        <w:t xml:space="preserve">                                                                                                        </w:t>
      </w:r>
    </w:p>
    <w:p w14:paraId="3473E0E7" w14:textId="77777777" w:rsidR="00CA6B08" w:rsidRPr="00DE2C4B" w:rsidRDefault="00CA6B08" w:rsidP="00DD5125">
      <w:pPr>
        <w:widowControl w:val="0"/>
        <w:rPr>
          <w:bCs/>
          <w:sz w:val="20"/>
          <w:szCs w:val="20"/>
          <w:u w:val="single"/>
        </w:rPr>
      </w:pPr>
    </w:p>
    <w:p w14:paraId="5C87DF2C" w14:textId="77777777" w:rsidR="007534E2" w:rsidRPr="00DE2C4B" w:rsidRDefault="007534E2" w:rsidP="00DD5125">
      <w:pPr>
        <w:widowControl w:val="0"/>
        <w:rPr>
          <w:b/>
          <w:bCs/>
          <w:sz w:val="20"/>
          <w:szCs w:val="20"/>
          <w:u w:val="single"/>
        </w:rPr>
      </w:pPr>
    </w:p>
    <w:p w14:paraId="63899258" w14:textId="65886E5B" w:rsidR="00B46471" w:rsidRDefault="003461F0" w:rsidP="00DD5125">
      <w:pPr>
        <w:widowControl w:val="0"/>
        <w:jc w:val="both"/>
        <w:rPr>
          <w:b/>
          <w:sz w:val="22"/>
          <w:szCs w:val="22"/>
          <w:u w:val="single"/>
        </w:rPr>
      </w:pPr>
      <w:r>
        <w:rPr>
          <w:b/>
          <w:sz w:val="22"/>
          <w:szCs w:val="22"/>
          <w:u w:val="single"/>
        </w:rPr>
        <w:t xml:space="preserve">Content Area </w:t>
      </w:r>
      <w:r w:rsidR="00B46471" w:rsidRPr="003E1CF7">
        <w:rPr>
          <w:b/>
          <w:sz w:val="22"/>
          <w:szCs w:val="22"/>
          <w:u w:val="single"/>
        </w:rPr>
        <w:t>Grading Policy</w:t>
      </w:r>
    </w:p>
    <w:p w14:paraId="2FC0215F" w14:textId="77777777" w:rsidR="003E1CF7" w:rsidRDefault="003E1CF7" w:rsidP="00DD5125">
      <w:pPr>
        <w:widowControl w:val="0"/>
        <w:jc w:val="both"/>
        <w:rPr>
          <w:sz w:val="22"/>
          <w:szCs w:val="22"/>
        </w:rPr>
      </w:pPr>
    </w:p>
    <w:p w14:paraId="78CD0676" w14:textId="2E88C7CC" w:rsidR="000464BD" w:rsidRDefault="000464BD" w:rsidP="000464BD">
      <w:pPr>
        <w:widowControl w:val="0"/>
        <w:jc w:val="both"/>
        <w:rPr>
          <w:sz w:val="22"/>
          <w:szCs w:val="22"/>
        </w:rPr>
      </w:pPr>
      <w:r>
        <w:rPr>
          <w:sz w:val="22"/>
          <w:szCs w:val="22"/>
        </w:rPr>
        <w:t xml:space="preserve">Students </w:t>
      </w:r>
      <w:r w:rsidR="003461F0">
        <w:rPr>
          <w:sz w:val="22"/>
          <w:szCs w:val="22"/>
        </w:rPr>
        <w:t xml:space="preserve">in </w:t>
      </w:r>
      <w:r w:rsidR="00792969">
        <w:rPr>
          <w:sz w:val="22"/>
          <w:szCs w:val="22"/>
        </w:rPr>
        <w:t>4</w:t>
      </w:r>
      <w:r w:rsidR="00792969" w:rsidRPr="00792969">
        <w:rPr>
          <w:sz w:val="22"/>
          <w:szCs w:val="22"/>
          <w:vertAlign w:val="superscript"/>
        </w:rPr>
        <w:t>th</w:t>
      </w:r>
      <w:r w:rsidR="00792969">
        <w:rPr>
          <w:sz w:val="22"/>
          <w:szCs w:val="22"/>
        </w:rPr>
        <w:t xml:space="preserve"> </w:t>
      </w:r>
      <w:r w:rsidR="003461F0">
        <w:rPr>
          <w:sz w:val="22"/>
          <w:szCs w:val="22"/>
        </w:rPr>
        <w:t xml:space="preserve">grade will receive numerical grades at the end of each </w:t>
      </w:r>
      <w:r w:rsidR="00792969">
        <w:rPr>
          <w:sz w:val="22"/>
          <w:szCs w:val="22"/>
        </w:rPr>
        <w:t>6-week</w:t>
      </w:r>
      <w:r w:rsidR="003461F0">
        <w:rPr>
          <w:sz w:val="22"/>
          <w:szCs w:val="22"/>
        </w:rPr>
        <w:t xml:space="preserve"> grading period in each content area</w:t>
      </w:r>
      <w:r w:rsidR="001F4980">
        <w:rPr>
          <w:sz w:val="22"/>
          <w:szCs w:val="22"/>
        </w:rPr>
        <w:t>.</w:t>
      </w:r>
      <w:r w:rsidR="00792969">
        <w:rPr>
          <w:sz w:val="22"/>
          <w:szCs w:val="22"/>
        </w:rPr>
        <w:t xml:space="preserve"> There will be two Progress Reports sent home each semester and students will receive a report card at the end of each semester.</w:t>
      </w:r>
    </w:p>
    <w:p w14:paraId="6C7DCB9C" w14:textId="77777777" w:rsidR="000464BD" w:rsidRDefault="000464BD" w:rsidP="000464BD">
      <w:pPr>
        <w:widowControl w:val="0"/>
        <w:jc w:val="both"/>
        <w:rPr>
          <w:sz w:val="22"/>
          <w:szCs w:val="22"/>
        </w:rPr>
      </w:pPr>
    </w:p>
    <w:p w14:paraId="00F02A02" w14:textId="3DD69CC6" w:rsidR="003461F0" w:rsidRPr="00287761" w:rsidRDefault="003461F0" w:rsidP="000464BD">
      <w:pPr>
        <w:widowControl w:val="0"/>
        <w:jc w:val="both"/>
        <w:rPr>
          <w:b/>
          <w:bCs/>
          <w:sz w:val="22"/>
          <w:szCs w:val="22"/>
        </w:rPr>
      </w:pPr>
      <w:r w:rsidRPr="00287761">
        <w:rPr>
          <w:b/>
          <w:bCs/>
          <w:sz w:val="22"/>
          <w:szCs w:val="22"/>
        </w:rPr>
        <w:t>A</w:t>
      </w:r>
      <w:r w:rsidRPr="00287761">
        <w:rPr>
          <w:b/>
          <w:bCs/>
          <w:sz w:val="22"/>
          <w:szCs w:val="22"/>
        </w:rPr>
        <w:tab/>
        <w:t>90 – 100</w:t>
      </w:r>
    </w:p>
    <w:p w14:paraId="04D4D57F" w14:textId="01F1EE69" w:rsidR="003461F0" w:rsidRPr="00287761" w:rsidRDefault="003461F0" w:rsidP="000464BD">
      <w:pPr>
        <w:widowControl w:val="0"/>
        <w:jc w:val="both"/>
        <w:rPr>
          <w:b/>
          <w:bCs/>
          <w:sz w:val="22"/>
          <w:szCs w:val="22"/>
        </w:rPr>
      </w:pPr>
      <w:r w:rsidRPr="00287761">
        <w:rPr>
          <w:b/>
          <w:bCs/>
          <w:sz w:val="22"/>
          <w:szCs w:val="22"/>
        </w:rPr>
        <w:t>B</w:t>
      </w:r>
      <w:r w:rsidRPr="00287761">
        <w:rPr>
          <w:b/>
          <w:bCs/>
          <w:sz w:val="22"/>
          <w:szCs w:val="22"/>
        </w:rPr>
        <w:tab/>
        <w:t>80 – 89</w:t>
      </w:r>
    </w:p>
    <w:p w14:paraId="6D432980" w14:textId="2EA4C07E" w:rsidR="003461F0" w:rsidRPr="00287761" w:rsidRDefault="003461F0" w:rsidP="000464BD">
      <w:pPr>
        <w:widowControl w:val="0"/>
        <w:jc w:val="both"/>
        <w:rPr>
          <w:b/>
          <w:bCs/>
          <w:sz w:val="22"/>
          <w:szCs w:val="22"/>
        </w:rPr>
      </w:pPr>
      <w:r w:rsidRPr="00287761">
        <w:rPr>
          <w:b/>
          <w:bCs/>
          <w:sz w:val="22"/>
          <w:szCs w:val="22"/>
        </w:rPr>
        <w:t>C</w:t>
      </w:r>
      <w:r w:rsidRPr="00287761">
        <w:rPr>
          <w:b/>
          <w:bCs/>
          <w:sz w:val="22"/>
          <w:szCs w:val="22"/>
        </w:rPr>
        <w:tab/>
        <w:t>75 – 79</w:t>
      </w:r>
    </w:p>
    <w:p w14:paraId="2DD8827F" w14:textId="0686D319" w:rsidR="003461F0" w:rsidRPr="00287761" w:rsidRDefault="003461F0" w:rsidP="000464BD">
      <w:pPr>
        <w:widowControl w:val="0"/>
        <w:jc w:val="both"/>
        <w:rPr>
          <w:b/>
          <w:bCs/>
          <w:sz w:val="22"/>
          <w:szCs w:val="22"/>
        </w:rPr>
      </w:pPr>
      <w:r w:rsidRPr="00287761">
        <w:rPr>
          <w:b/>
          <w:bCs/>
          <w:sz w:val="22"/>
          <w:szCs w:val="22"/>
        </w:rPr>
        <w:t>D</w:t>
      </w:r>
      <w:r w:rsidRPr="00287761">
        <w:rPr>
          <w:b/>
          <w:bCs/>
          <w:sz w:val="22"/>
          <w:szCs w:val="22"/>
        </w:rPr>
        <w:tab/>
        <w:t>70 – 74</w:t>
      </w:r>
    </w:p>
    <w:p w14:paraId="72B0FD3C" w14:textId="2FA34694" w:rsidR="003461F0" w:rsidRPr="00287761" w:rsidRDefault="003461F0" w:rsidP="000464BD">
      <w:pPr>
        <w:widowControl w:val="0"/>
        <w:jc w:val="both"/>
        <w:rPr>
          <w:b/>
          <w:bCs/>
          <w:sz w:val="22"/>
          <w:szCs w:val="22"/>
        </w:rPr>
      </w:pPr>
      <w:r w:rsidRPr="00287761">
        <w:rPr>
          <w:b/>
          <w:bCs/>
          <w:sz w:val="22"/>
          <w:szCs w:val="22"/>
        </w:rPr>
        <w:t>F</w:t>
      </w:r>
      <w:r w:rsidRPr="00287761">
        <w:rPr>
          <w:b/>
          <w:bCs/>
          <w:sz w:val="22"/>
          <w:szCs w:val="22"/>
        </w:rPr>
        <w:tab/>
        <w:t>0 – 69</w:t>
      </w:r>
    </w:p>
    <w:p w14:paraId="51F35914" w14:textId="77777777" w:rsidR="003461F0" w:rsidRDefault="003461F0" w:rsidP="000464BD">
      <w:pPr>
        <w:widowControl w:val="0"/>
        <w:jc w:val="both"/>
        <w:rPr>
          <w:sz w:val="22"/>
          <w:szCs w:val="22"/>
        </w:rPr>
      </w:pPr>
    </w:p>
    <w:p w14:paraId="4BA0B832" w14:textId="48FBE4D0" w:rsidR="000464BD" w:rsidRDefault="003461F0" w:rsidP="00C44147">
      <w:pPr>
        <w:widowControl w:val="0"/>
        <w:rPr>
          <w:sz w:val="22"/>
          <w:szCs w:val="22"/>
        </w:rPr>
      </w:pPr>
      <w:r>
        <w:rPr>
          <w:sz w:val="22"/>
          <w:szCs w:val="22"/>
        </w:rPr>
        <w:t xml:space="preserve">**Parent and guardians will be informed </w:t>
      </w:r>
      <w:r w:rsidR="00C44147">
        <w:rPr>
          <w:sz w:val="22"/>
          <w:szCs w:val="22"/>
        </w:rPr>
        <w:t xml:space="preserve">promptly </w:t>
      </w:r>
      <w:r>
        <w:rPr>
          <w:sz w:val="22"/>
          <w:szCs w:val="22"/>
        </w:rPr>
        <w:t xml:space="preserve">when </w:t>
      </w:r>
      <w:r w:rsidR="00C44147">
        <w:rPr>
          <w:sz w:val="22"/>
          <w:szCs w:val="22"/>
        </w:rPr>
        <w:t>their child</w:t>
      </w:r>
      <w:r>
        <w:rPr>
          <w:sz w:val="22"/>
          <w:szCs w:val="22"/>
        </w:rPr>
        <w:t xml:space="preserve"> </w:t>
      </w:r>
      <w:r w:rsidR="00C44147">
        <w:rPr>
          <w:sz w:val="22"/>
          <w:szCs w:val="22"/>
        </w:rPr>
        <w:t>is</w:t>
      </w:r>
      <w:r>
        <w:rPr>
          <w:sz w:val="22"/>
          <w:szCs w:val="22"/>
        </w:rPr>
        <w:t xml:space="preserve"> not making adequate progress for the grading period. </w:t>
      </w:r>
      <w:r w:rsidR="000464BD">
        <w:rPr>
          <w:sz w:val="22"/>
          <w:szCs w:val="22"/>
        </w:rPr>
        <w:tab/>
      </w:r>
      <w:r w:rsidR="000464BD">
        <w:rPr>
          <w:sz w:val="22"/>
          <w:szCs w:val="22"/>
        </w:rPr>
        <w:tab/>
      </w:r>
      <w:r w:rsidR="000464BD">
        <w:rPr>
          <w:sz w:val="22"/>
          <w:szCs w:val="22"/>
        </w:rPr>
        <w:tab/>
      </w:r>
      <w:r w:rsidR="000464BD">
        <w:rPr>
          <w:sz w:val="22"/>
          <w:szCs w:val="22"/>
        </w:rPr>
        <w:tab/>
      </w:r>
      <w:r w:rsidR="000464BD">
        <w:rPr>
          <w:sz w:val="22"/>
          <w:szCs w:val="22"/>
        </w:rPr>
        <w:tab/>
      </w:r>
      <w:r w:rsidR="000464BD">
        <w:rPr>
          <w:sz w:val="22"/>
          <w:szCs w:val="22"/>
        </w:rPr>
        <w:tab/>
      </w:r>
      <w:r w:rsidR="000464BD">
        <w:rPr>
          <w:sz w:val="22"/>
          <w:szCs w:val="22"/>
        </w:rPr>
        <w:tab/>
      </w:r>
    </w:p>
    <w:p w14:paraId="611A6966" w14:textId="25C8DC8B" w:rsidR="000464BD" w:rsidRPr="00123C24" w:rsidRDefault="00296790" w:rsidP="000464BD">
      <w:pPr>
        <w:widowControl w:val="0"/>
        <w:rPr>
          <w:b/>
          <w:sz w:val="22"/>
          <w:szCs w:val="22"/>
          <w:u w:val="single"/>
        </w:rPr>
      </w:pPr>
      <w:r>
        <w:rPr>
          <w:b/>
          <w:sz w:val="22"/>
          <w:szCs w:val="22"/>
          <w:u w:val="single"/>
        </w:rPr>
        <w:t xml:space="preserve">Attendance and </w:t>
      </w:r>
      <w:r w:rsidR="000464BD" w:rsidRPr="00123C24">
        <w:rPr>
          <w:b/>
          <w:sz w:val="22"/>
          <w:szCs w:val="22"/>
          <w:u w:val="single"/>
        </w:rPr>
        <w:t>Make – Up Work</w:t>
      </w:r>
      <w:r w:rsidR="000464BD">
        <w:rPr>
          <w:b/>
          <w:sz w:val="22"/>
          <w:szCs w:val="22"/>
          <w:u w:val="single"/>
        </w:rPr>
        <w:t xml:space="preserve"> Due to an Excused Absence</w:t>
      </w:r>
    </w:p>
    <w:p w14:paraId="4D4A66FD" w14:textId="77777777" w:rsidR="000464BD" w:rsidRDefault="000464BD" w:rsidP="000464BD">
      <w:pPr>
        <w:widowControl w:val="0"/>
        <w:rPr>
          <w:sz w:val="22"/>
          <w:szCs w:val="22"/>
        </w:rPr>
      </w:pPr>
    </w:p>
    <w:p w14:paraId="3A5DD832" w14:textId="7C7D8837" w:rsidR="000464BD" w:rsidRDefault="00296790" w:rsidP="000464BD">
      <w:pPr>
        <w:widowControl w:val="0"/>
        <w:rPr>
          <w:sz w:val="22"/>
          <w:szCs w:val="22"/>
        </w:rPr>
      </w:pPr>
      <w:r>
        <w:rPr>
          <w:sz w:val="22"/>
          <w:szCs w:val="22"/>
        </w:rPr>
        <w:t>When students are absent from school, a doctor’s excuse or parent note (</w:t>
      </w:r>
      <w:r w:rsidRPr="00296790">
        <w:rPr>
          <w:b/>
          <w:bCs/>
          <w:sz w:val="22"/>
          <w:szCs w:val="22"/>
        </w:rPr>
        <w:t>only five parent notes are allowed per school year</w:t>
      </w:r>
      <w:r>
        <w:rPr>
          <w:sz w:val="22"/>
          <w:szCs w:val="22"/>
        </w:rPr>
        <w:t xml:space="preserve">) is required for the absence to be excused. </w:t>
      </w:r>
      <w:r w:rsidR="000464BD">
        <w:rPr>
          <w:sz w:val="22"/>
          <w:szCs w:val="22"/>
        </w:rPr>
        <w:t xml:space="preserve">Students are responsible for obtaining any missed work and assignments when they are absent. </w:t>
      </w:r>
      <w:r w:rsidR="000464BD" w:rsidRPr="00E77BE8">
        <w:rPr>
          <w:sz w:val="22"/>
          <w:szCs w:val="22"/>
        </w:rPr>
        <w:t xml:space="preserve">All </w:t>
      </w:r>
      <w:r w:rsidR="00792969">
        <w:rPr>
          <w:sz w:val="22"/>
          <w:szCs w:val="22"/>
        </w:rPr>
        <w:t xml:space="preserve">missed </w:t>
      </w:r>
      <w:r w:rsidR="000464BD" w:rsidRPr="00E77BE8">
        <w:rPr>
          <w:sz w:val="22"/>
          <w:szCs w:val="22"/>
        </w:rPr>
        <w:t>assignments due to</w:t>
      </w:r>
      <w:r w:rsidR="000464BD">
        <w:rPr>
          <w:sz w:val="22"/>
          <w:szCs w:val="22"/>
        </w:rPr>
        <w:t xml:space="preserve"> an </w:t>
      </w:r>
      <w:r w:rsidR="000464BD" w:rsidRPr="00287761">
        <w:rPr>
          <w:b/>
          <w:bCs/>
          <w:sz w:val="22"/>
          <w:szCs w:val="22"/>
        </w:rPr>
        <w:t>excused absence</w:t>
      </w:r>
      <w:r w:rsidR="000464BD" w:rsidRPr="00E77BE8">
        <w:rPr>
          <w:sz w:val="22"/>
          <w:szCs w:val="22"/>
        </w:rPr>
        <w:t xml:space="preserve"> from class will be made up within the designated </w:t>
      </w:r>
      <w:r w:rsidR="00287761" w:rsidRPr="00E77BE8">
        <w:rPr>
          <w:sz w:val="22"/>
          <w:szCs w:val="22"/>
        </w:rPr>
        <w:t>time</w:t>
      </w:r>
      <w:r w:rsidR="000464BD">
        <w:rPr>
          <w:sz w:val="22"/>
          <w:szCs w:val="22"/>
        </w:rPr>
        <w:t xml:space="preserve"> agreed upon by the student and teacher (usually within five (5) school days). </w:t>
      </w:r>
    </w:p>
    <w:p w14:paraId="3D3BB94D" w14:textId="77777777" w:rsidR="000464BD" w:rsidRDefault="000464BD" w:rsidP="000464BD">
      <w:pPr>
        <w:widowControl w:val="0"/>
        <w:rPr>
          <w:sz w:val="22"/>
          <w:szCs w:val="22"/>
        </w:rPr>
      </w:pPr>
    </w:p>
    <w:p w14:paraId="37408F39" w14:textId="77777777" w:rsidR="000464BD" w:rsidRPr="003F2CF4" w:rsidRDefault="000464BD" w:rsidP="000464BD">
      <w:pPr>
        <w:widowControl w:val="0"/>
        <w:rPr>
          <w:b/>
          <w:bCs/>
          <w:sz w:val="22"/>
          <w:szCs w:val="22"/>
          <w:u w:val="single"/>
        </w:rPr>
      </w:pPr>
      <w:r w:rsidRPr="003F2CF4">
        <w:rPr>
          <w:b/>
          <w:bCs/>
          <w:sz w:val="22"/>
          <w:szCs w:val="22"/>
          <w:u w:val="single"/>
        </w:rPr>
        <w:t xml:space="preserve">Best Time </w:t>
      </w:r>
      <w:r>
        <w:rPr>
          <w:b/>
          <w:bCs/>
          <w:sz w:val="22"/>
          <w:szCs w:val="22"/>
          <w:u w:val="single"/>
        </w:rPr>
        <w:t xml:space="preserve">to </w:t>
      </w:r>
      <w:r w:rsidRPr="003F2CF4">
        <w:rPr>
          <w:b/>
          <w:bCs/>
          <w:sz w:val="22"/>
          <w:szCs w:val="22"/>
          <w:u w:val="single"/>
        </w:rPr>
        <w:t>Be Reached by a Parent or Guardian</w:t>
      </w:r>
    </w:p>
    <w:p w14:paraId="42C345CA" w14:textId="77777777" w:rsidR="000464BD" w:rsidRDefault="000464BD" w:rsidP="000464BD">
      <w:pPr>
        <w:widowControl w:val="0"/>
        <w:rPr>
          <w:bCs/>
          <w:sz w:val="22"/>
          <w:szCs w:val="22"/>
        </w:rPr>
      </w:pPr>
    </w:p>
    <w:p w14:paraId="5859262E" w14:textId="09789321" w:rsidR="000464BD" w:rsidRDefault="00792969" w:rsidP="000464BD">
      <w:pPr>
        <w:widowControl w:val="0"/>
        <w:rPr>
          <w:bCs/>
          <w:sz w:val="22"/>
          <w:szCs w:val="22"/>
        </w:rPr>
      </w:pPr>
      <w:r>
        <w:rPr>
          <w:bCs/>
          <w:sz w:val="22"/>
          <w:szCs w:val="22"/>
        </w:rPr>
        <w:t>The school phone number and each 4</w:t>
      </w:r>
      <w:r w:rsidRPr="00792969">
        <w:rPr>
          <w:bCs/>
          <w:sz w:val="22"/>
          <w:szCs w:val="22"/>
          <w:vertAlign w:val="superscript"/>
        </w:rPr>
        <w:t>th</w:t>
      </w:r>
      <w:r>
        <w:rPr>
          <w:bCs/>
          <w:sz w:val="22"/>
          <w:szCs w:val="22"/>
        </w:rPr>
        <w:t xml:space="preserve"> grade teacher’s e-mail address </w:t>
      </w:r>
      <w:r w:rsidR="000464BD">
        <w:rPr>
          <w:bCs/>
          <w:sz w:val="22"/>
          <w:szCs w:val="22"/>
        </w:rPr>
        <w:t xml:space="preserve">is at the top of the syllabus. </w:t>
      </w:r>
      <w:r>
        <w:rPr>
          <w:bCs/>
          <w:sz w:val="22"/>
          <w:szCs w:val="22"/>
        </w:rPr>
        <w:t xml:space="preserve">Parents are encouraged to join Class Dojo as well to stay in contact with the teachers. </w:t>
      </w:r>
      <w:r w:rsidR="000464BD">
        <w:rPr>
          <w:bCs/>
          <w:sz w:val="22"/>
          <w:szCs w:val="22"/>
        </w:rPr>
        <w:t>Parent conferences are scheduled during the te</w:t>
      </w:r>
      <w:r w:rsidR="00287761">
        <w:rPr>
          <w:bCs/>
          <w:sz w:val="22"/>
          <w:szCs w:val="22"/>
        </w:rPr>
        <w:t>acher’s</w:t>
      </w:r>
      <w:r w:rsidR="000464BD">
        <w:rPr>
          <w:bCs/>
          <w:sz w:val="22"/>
          <w:szCs w:val="22"/>
        </w:rPr>
        <w:t xml:space="preserve"> planning period</w:t>
      </w:r>
      <w:r w:rsidR="00287761">
        <w:rPr>
          <w:bCs/>
          <w:sz w:val="22"/>
          <w:szCs w:val="22"/>
        </w:rPr>
        <w:t xml:space="preserve"> or after school</w:t>
      </w:r>
      <w:r w:rsidR="000464BD">
        <w:rPr>
          <w:bCs/>
          <w:sz w:val="22"/>
          <w:szCs w:val="22"/>
        </w:rPr>
        <w:t xml:space="preserve">. If parents and guardians have questions or concerns, please feel free to call or send an e-mail. E-mail messages are checked periodically during the day, and e-mail responses are usually sent by the end of the school day. Phone calls are returned within twenty-four hours of the call being received.  </w:t>
      </w:r>
    </w:p>
    <w:p w14:paraId="269AE6EF" w14:textId="46F083C9" w:rsidR="00287761" w:rsidRDefault="00287761" w:rsidP="000464BD">
      <w:pPr>
        <w:widowControl w:val="0"/>
        <w:rPr>
          <w:sz w:val="22"/>
          <w:szCs w:val="22"/>
        </w:rPr>
      </w:pPr>
      <w:r w:rsidRPr="002A6026">
        <w:rPr>
          <w:b/>
          <w:bCs/>
          <w:sz w:val="22"/>
          <w:szCs w:val="22"/>
        </w:rPr>
        <w:lastRenderedPageBreak/>
        <w:t>English Language Arts and Reading</w:t>
      </w:r>
      <w:r w:rsidR="002A6026">
        <w:rPr>
          <w:sz w:val="22"/>
          <w:szCs w:val="22"/>
        </w:rPr>
        <w:t>: In 4</w:t>
      </w:r>
      <w:r w:rsidR="002A6026" w:rsidRPr="002A6026">
        <w:rPr>
          <w:sz w:val="22"/>
          <w:szCs w:val="22"/>
          <w:vertAlign w:val="superscript"/>
        </w:rPr>
        <w:t>th</w:t>
      </w:r>
      <w:r w:rsidR="002A6026">
        <w:rPr>
          <w:sz w:val="22"/>
          <w:szCs w:val="22"/>
        </w:rPr>
        <w:t xml:space="preserve"> grade, the</w:t>
      </w:r>
      <w:r>
        <w:rPr>
          <w:sz w:val="22"/>
          <w:szCs w:val="22"/>
        </w:rPr>
        <w:t xml:space="preserve"> major focus is READING and COMPREHENSION</w:t>
      </w:r>
      <w:r w:rsidR="00792969">
        <w:rPr>
          <w:sz w:val="22"/>
          <w:szCs w:val="22"/>
        </w:rPr>
        <w:t xml:space="preserve"> (literacy).</w:t>
      </w:r>
      <w:r>
        <w:rPr>
          <w:sz w:val="22"/>
          <w:szCs w:val="22"/>
        </w:rPr>
        <w:t xml:space="preserve"> Students will be given opportunit</w:t>
      </w:r>
      <w:r w:rsidR="00827DDA">
        <w:rPr>
          <w:sz w:val="22"/>
          <w:szCs w:val="22"/>
        </w:rPr>
        <w:t>ies</w:t>
      </w:r>
      <w:r>
        <w:rPr>
          <w:sz w:val="22"/>
          <w:szCs w:val="22"/>
        </w:rPr>
        <w:t xml:space="preserve"> </w:t>
      </w:r>
      <w:r w:rsidR="00BD1381">
        <w:rPr>
          <w:sz w:val="22"/>
          <w:szCs w:val="22"/>
        </w:rPr>
        <w:t>daily</w:t>
      </w:r>
      <w:r>
        <w:rPr>
          <w:sz w:val="22"/>
          <w:szCs w:val="22"/>
        </w:rPr>
        <w:t xml:space="preserve"> to improve and enhance their reading and writing skills through:</w:t>
      </w:r>
    </w:p>
    <w:p w14:paraId="66942B5E" w14:textId="42072172" w:rsidR="00287761" w:rsidRDefault="00287761" w:rsidP="000464BD">
      <w:pPr>
        <w:widowControl w:val="0"/>
        <w:rPr>
          <w:sz w:val="22"/>
          <w:szCs w:val="22"/>
        </w:rPr>
      </w:pPr>
      <w:r>
        <w:rPr>
          <w:sz w:val="22"/>
          <w:szCs w:val="22"/>
        </w:rPr>
        <w:t xml:space="preserve"> </w:t>
      </w:r>
    </w:p>
    <w:p w14:paraId="36929D3B" w14:textId="5746A448" w:rsidR="00287761" w:rsidRDefault="00287761" w:rsidP="00287761">
      <w:pPr>
        <w:pStyle w:val="ListParagraph"/>
        <w:widowControl w:val="0"/>
        <w:numPr>
          <w:ilvl w:val="0"/>
          <w:numId w:val="5"/>
        </w:numPr>
        <w:rPr>
          <w:sz w:val="22"/>
          <w:szCs w:val="22"/>
        </w:rPr>
      </w:pPr>
      <w:r>
        <w:rPr>
          <w:sz w:val="22"/>
          <w:szCs w:val="22"/>
        </w:rPr>
        <w:t>Reading various books and text (nonfiction, informational, fiction, and poetry)</w:t>
      </w:r>
    </w:p>
    <w:p w14:paraId="4C19475B" w14:textId="6221836B" w:rsidR="00BD1381" w:rsidRDefault="00BD1381" w:rsidP="00287761">
      <w:pPr>
        <w:pStyle w:val="ListParagraph"/>
        <w:widowControl w:val="0"/>
        <w:numPr>
          <w:ilvl w:val="0"/>
          <w:numId w:val="5"/>
        </w:numPr>
        <w:rPr>
          <w:sz w:val="22"/>
          <w:szCs w:val="22"/>
        </w:rPr>
      </w:pPr>
      <w:r>
        <w:rPr>
          <w:sz w:val="22"/>
          <w:szCs w:val="22"/>
        </w:rPr>
        <w:t>Learning and understanding key terms and concepts associated with reading, comprehension, and writing</w:t>
      </w:r>
    </w:p>
    <w:p w14:paraId="050DF495" w14:textId="7979FAE1" w:rsidR="00287761" w:rsidRDefault="00827DDA" w:rsidP="00287761">
      <w:pPr>
        <w:pStyle w:val="ListParagraph"/>
        <w:widowControl w:val="0"/>
        <w:numPr>
          <w:ilvl w:val="0"/>
          <w:numId w:val="5"/>
        </w:numPr>
        <w:rPr>
          <w:sz w:val="22"/>
          <w:szCs w:val="22"/>
        </w:rPr>
      </w:pPr>
      <w:r>
        <w:rPr>
          <w:sz w:val="22"/>
          <w:szCs w:val="22"/>
        </w:rPr>
        <w:t>Quote accurately from a text</w:t>
      </w:r>
    </w:p>
    <w:p w14:paraId="42B71A0C" w14:textId="1DAF1EE0" w:rsidR="008C689C" w:rsidRDefault="00827DDA" w:rsidP="00287761">
      <w:pPr>
        <w:pStyle w:val="ListParagraph"/>
        <w:widowControl w:val="0"/>
        <w:numPr>
          <w:ilvl w:val="0"/>
          <w:numId w:val="5"/>
        </w:numPr>
        <w:rPr>
          <w:sz w:val="22"/>
          <w:szCs w:val="22"/>
        </w:rPr>
      </w:pPr>
      <w:r>
        <w:rPr>
          <w:sz w:val="22"/>
          <w:szCs w:val="22"/>
        </w:rPr>
        <w:t>Draw evidence from texts to support writing</w:t>
      </w:r>
    </w:p>
    <w:p w14:paraId="6E77B574" w14:textId="4568F986" w:rsidR="008C689C" w:rsidRDefault="008C689C" w:rsidP="00287761">
      <w:pPr>
        <w:pStyle w:val="ListParagraph"/>
        <w:widowControl w:val="0"/>
        <w:numPr>
          <w:ilvl w:val="0"/>
          <w:numId w:val="5"/>
        </w:numPr>
        <w:rPr>
          <w:sz w:val="22"/>
          <w:szCs w:val="22"/>
        </w:rPr>
      </w:pPr>
      <w:r>
        <w:rPr>
          <w:sz w:val="22"/>
          <w:szCs w:val="22"/>
        </w:rPr>
        <w:t>Independent reading</w:t>
      </w:r>
    </w:p>
    <w:p w14:paraId="67395222" w14:textId="36BBD614" w:rsidR="008C689C" w:rsidRDefault="00827DDA" w:rsidP="00287761">
      <w:pPr>
        <w:pStyle w:val="ListParagraph"/>
        <w:widowControl w:val="0"/>
        <w:numPr>
          <w:ilvl w:val="0"/>
          <w:numId w:val="5"/>
        </w:numPr>
        <w:rPr>
          <w:sz w:val="22"/>
          <w:szCs w:val="22"/>
        </w:rPr>
      </w:pPr>
      <w:r>
        <w:rPr>
          <w:sz w:val="22"/>
          <w:szCs w:val="22"/>
        </w:rPr>
        <w:t>Engage in collaborative discussions</w:t>
      </w:r>
    </w:p>
    <w:p w14:paraId="6AD87FB0" w14:textId="06D74244" w:rsidR="00287761" w:rsidRDefault="00827DDA" w:rsidP="00287761">
      <w:pPr>
        <w:pStyle w:val="ListParagraph"/>
        <w:widowControl w:val="0"/>
        <w:numPr>
          <w:ilvl w:val="0"/>
          <w:numId w:val="5"/>
        </w:numPr>
        <w:rPr>
          <w:sz w:val="22"/>
          <w:szCs w:val="22"/>
        </w:rPr>
      </w:pPr>
      <w:r>
        <w:rPr>
          <w:sz w:val="22"/>
          <w:szCs w:val="22"/>
        </w:rPr>
        <w:t>Refer to details and make inferences</w:t>
      </w:r>
    </w:p>
    <w:p w14:paraId="597C90FD" w14:textId="31742020" w:rsidR="008C689C" w:rsidRDefault="00B00DEC" w:rsidP="00287761">
      <w:pPr>
        <w:pStyle w:val="ListParagraph"/>
        <w:widowControl w:val="0"/>
        <w:numPr>
          <w:ilvl w:val="0"/>
          <w:numId w:val="5"/>
        </w:numPr>
        <w:rPr>
          <w:sz w:val="22"/>
          <w:szCs w:val="22"/>
        </w:rPr>
      </w:pPr>
      <w:r>
        <w:rPr>
          <w:sz w:val="22"/>
          <w:szCs w:val="22"/>
        </w:rPr>
        <w:t>Determine theme and summarize</w:t>
      </w:r>
    </w:p>
    <w:p w14:paraId="66A99468" w14:textId="67778097" w:rsidR="008C689C" w:rsidRDefault="00B00DEC" w:rsidP="00287761">
      <w:pPr>
        <w:pStyle w:val="ListParagraph"/>
        <w:widowControl w:val="0"/>
        <w:numPr>
          <w:ilvl w:val="0"/>
          <w:numId w:val="5"/>
        </w:numPr>
        <w:rPr>
          <w:sz w:val="22"/>
          <w:szCs w:val="22"/>
        </w:rPr>
      </w:pPr>
      <w:r>
        <w:rPr>
          <w:sz w:val="22"/>
          <w:szCs w:val="22"/>
        </w:rPr>
        <w:t>Determine main idea and summarize</w:t>
      </w:r>
    </w:p>
    <w:p w14:paraId="64A44127" w14:textId="73532EB3" w:rsidR="008C689C" w:rsidRDefault="00B00DEC" w:rsidP="00287761">
      <w:pPr>
        <w:pStyle w:val="ListParagraph"/>
        <w:widowControl w:val="0"/>
        <w:numPr>
          <w:ilvl w:val="0"/>
          <w:numId w:val="5"/>
        </w:numPr>
        <w:rPr>
          <w:sz w:val="22"/>
          <w:szCs w:val="22"/>
        </w:rPr>
      </w:pPr>
      <w:r>
        <w:rPr>
          <w:sz w:val="22"/>
          <w:szCs w:val="22"/>
        </w:rPr>
        <w:t>Describe story elements</w:t>
      </w:r>
    </w:p>
    <w:p w14:paraId="5D6BE3AB" w14:textId="63819082" w:rsidR="008C689C" w:rsidRDefault="00B00DEC" w:rsidP="00287761">
      <w:pPr>
        <w:pStyle w:val="ListParagraph"/>
        <w:widowControl w:val="0"/>
        <w:numPr>
          <w:ilvl w:val="0"/>
          <w:numId w:val="5"/>
        </w:numPr>
        <w:rPr>
          <w:sz w:val="22"/>
          <w:szCs w:val="22"/>
        </w:rPr>
      </w:pPr>
      <w:r>
        <w:rPr>
          <w:sz w:val="22"/>
          <w:szCs w:val="22"/>
        </w:rPr>
        <w:t>Point of view</w:t>
      </w:r>
      <w:r w:rsidR="00BD1381">
        <w:rPr>
          <w:sz w:val="22"/>
          <w:szCs w:val="22"/>
        </w:rPr>
        <w:t xml:space="preserve"> </w:t>
      </w:r>
    </w:p>
    <w:p w14:paraId="3850ED83" w14:textId="467D8F55" w:rsidR="00BD1381" w:rsidRDefault="00B00DEC" w:rsidP="00287761">
      <w:pPr>
        <w:pStyle w:val="ListParagraph"/>
        <w:widowControl w:val="0"/>
        <w:numPr>
          <w:ilvl w:val="0"/>
          <w:numId w:val="5"/>
        </w:numPr>
        <w:rPr>
          <w:sz w:val="22"/>
          <w:szCs w:val="22"/>
        </w:rPr>
      </w:pPr>
      <w:r>
        <w:rPr>
          <w:sz w:val="22"/>
          <w:szCs w:val="22"/>
        </w:rPr>
        <w:t>Compare and contrast</w:t>
      </w:r>
    </w:p>
    <w:p w14:paraId="080EBED7" w14:textId="7ED3D20C" w:rsidR="005F3A62" w:rsidRDefault="00B00DEC" w:rsidP="008C689C">
      <w:pPr>
        <w:pStyle w:val="ListParagraph"/>
        <w:widowControl w:val="0"/>
        <w:numPr>
          <w:ilvl w:val="0"/>
          <w:numId w:val="5"/>
        </w:numPr>
        <w:rPr>
          <w:sz w:val="22"/>
          <w:szCs w:val="22"/>
        </w:rPr>
      </w:pPr>
      <w:r>
        <w:rPr>
          <w:sz w:val="22"/>
          <w:szCs w:val="22"/>
        </w:rPr>
        <w:t>Firsthand and secondhand accounts</w:t>
      </w:r>
    </w:p>
    <w:p w14:paraId="0A87DF45" w14:textId="330A4B0D" w:rsidR="005F3A62" w:rsidRDefault="00B00DEC" w:rsidP="008C689C">
      <w:pPr>
        <w:pStyle w:val="ListParagraph"/>
        <w:widowControl w:val="0"/>
        <w:numPr>
          <w:ilvl w:val="0"/>
          <w:numId w:val="5"/>
        </w:numPr>
        <w:rPr>
          <w:sz w:val="22"/>
          <w:szCs w:val="22"/>
        </w:rPr>
      </w:pPr>
      <w:r>
        <w:rPr>
          <w:sz w:val="22"/>
          <w:szCs w:val="22"/>
        </w:rPr>
        <w:t>Vocabulary</w:t>
      </w:r>
    </w:p>
    <w:p w14:paraId="58282A35" w14:textId="0B547D8B" w:rsidR="005F3A62" w:rsidRDefault="00B00DEC" w:rsidP="008C689C">
      <w:pPr>
        <w:pStyle w:val="ListParagraph"/>
        <w:widowControl w:val="0"/>
        <w:numPr>
          <w:ilvl w:val="0"/>
          <w:numId w:val="5"/>
        </w:numPr>
        <w:rPr>
          <w:sz w:val="22"/>
          <w:szCs w:val="22"/>
        </w:rPr>
      </w:pPr>
      <w:r>
        <w:rPr>
          <w:sz w:val="22"/>
          <w:szCs w:val="22"/>
        </w:rPr>
        <w:t>Narrative writing, Informational writing, Opinion writing, and Poetry writing</w:t>
      </w:r>
    </w:p>
    <w:p w14:paraId="7C952F91" w14:textId="7AFBFB94" w:rsidR="008C689C" w:rsidRDefault="008C689C" w:rsidP="008C689C">
      <w:pPr>
        <w:widowControl w:val="0"/>
        <w:rPr>
          <w:sz w:val="22"/>
          <w:szCs w:val="22"/>
        </w:rPr>
      </w:pPr>
    </w:p>
    <w:p w14:paraId="2791CD51" w14:textId="781A7E35" w:rsidR="008C689C" w:rsidRDefault="008C689C" w:rsidP="008C689C">
      <w:pPr>
        <w:widowControl w:val="0"/>
        <w:rPr>
          <w:sz w:val="22"/>
          <w:szCs w:val="22"/>
        </w:rPr>
      </w:pPr>
      <w:r w:rsidRPr="00CD1016">
        <w:rPr>
          <w:b/>
          <w:bCs/>
          <w:sz w:val="22"/>
          <w:szCs w:val="22"/>
        </w:rPr>
        <w:t>Mathematics</w:t>
      </w:r>
      <w:r w:rsidR="00CD1016">
        <w:rPr>
          <w:b/>
          <w:bCs/>
          <w:sz w:val="22"/>
          <w:szCs w:val="22"/>
        </w:rPr>
        <w:t xml:space="preserve">: </w:t>
      </w:r>
      <w:r w:rsidR="00CD1016" w:rsidRPr="00CD1016">
        <w:rPr>
          <w:sz w:val="22"/>
          <w:szCs w:val="22"/>
        </w:rPr>
        <w:t xml:space="preserve">In </w:t>
      </w:r>
      <w:r w:rsidR="00CD1016">
        <w:rPr>
          <w:sz w:val="22"/>
          <w:szCs w:val="22"/>
        </w:rPr>
        <w:t>4</w:t>
      </w:r>
      <w:r w:rsidR="00CD1016" w:rsidRPr="00CD1016">
        <w:rPr>
          <w:sz w:val="22"/>
          <w:szCs w:val="22"/>
          <w:vertAlign w:val="superscript"/>
        </w:rPr>
        <w:t>th</w:t>
      </w:r>
      <w:r w:rsidR="00CD1016" w:rsidRPr="00CD1016">
        <w:rPr>
          <w:sz w:val="22"/>
          <w:szCs w:val="22"/>
        </w:rPr>
        <w:t xml:space="preserve"> grade</w:t>
      </w:r>
      <w:r w:rsidR="00CD1016">
        <w:rPr>
          <w:b/>
          <w:bCs/>
          <w:sz w:val="22"/>
          <w:szCs w:val="22"/>
        </w:rPr>
        <w:t>,</w:t>
      </w:r>
      <w:r w:rsidR="00BD1381">
        <w:rPr>
          <w:sz w:val="22"/>
          <w:szCs w:val="22"/>
        </w:rPr>
        <w:t xml:space="preserve"> </w:t>
      </w:r>
      <w:r w:rsidR="00CD1016">
        <w:rPr>
          <w:sz w:val="22"/>
          <w:szCs w:val="22"/>
        </w:rPr>
        <w:t xml:space="preserve">students study </w:t>
      </w:r>
      <w:r w:rsidR="00BD1381">
        <w:rPr>
          <w:sz w:val="22"/>
          <w:szCs w:val="22"/>
        </w:rPr>
        <w:t>using place value as well as understanding and solving word problems through comprehension and calculations. Students will be given an opportunity daily through whole group instruction, guided practice, small group instruction</w:t>
      </w:r>
      <w:r w:rsidR="005F3A62">
        <w:rPr>
          <w:sz w:val="22"/>
          <w:szCs w:val="22"/>
        </w:rPr>
        <w:t>, student-centered activities, and independent practice to:</w:t>
      </w:r>
    </w:p>
    <w:p w14:paraId="040F76D0" w14:textId="604DB731" w:rsidR="005F3A62" w:rsidRDefault="005F3A62" w:rsidP="008C689C">
      <w:pPr>
        <w:widowControl w:val="0"/>
        <w:rPr>
          <w:sz w:val="22"/>
          <w:szCs w:val="22"/>
        </w:rPr>
      </w:pPr>
    </w:p>
    <w:p w14:paraId="2079C465" w14:textId="68194EBC" w:rsidR="005F3A62" w:rsidRDefault="00130FFF" w:rsidP="005F3A62">
      <w:pPr>
        <w:pStyle w:val="ListParagraph"/>
        <w:widowControl w:val="0"/>
        <w:numPr>
          <w:ilvl w:val="0"/>
          <w:numId w:val="6"/>
        </w:numPr>
        <w:rPr>
          <w:sz w:val="22"/>
          <w:szCs w:val="22"/>
        </w:rPr>
      </w:pPr>
      <w:r>
        <w:rPr>
          <w:sz w:val="22"/>
          <w:szCs w:val="22"/>
        </w:rPr>
        <w:t>Number sense routines/Number talks</w:t>
      </w:r>
    </w:p>
    <w:p w14:paraId="1A4BE47C" w14:textId="11A21D7D" w:rsidR="005F3A62" w:rsidRDefault="00130FFF" w:rsidP="005F3A62">
      <w:pPr>
        <w:pStyle w:val="ListParagraph"/>
        <w:widowControl w:val="0"/>
        <w:numPr>
          <w:ilvl w:val="0"/>
          <w:numId w:val="6"/>
        </w:numPr>
        <w:rPr>
          <w:sz w:val="22"/>
          <w:szCs w:val="22"/>
        </w:rPr>
      </w:pPr>
      <w:r>
        <w:rPr>
          <w:sz w:val="22"/>
          <w:szCs w:val="22"/>
        </w:rPr>
        <w:t>Place value and digit positions using base-ten numerals</w:t>
      </w:r>
    </w:p>
    <w:p w14:paraId="2F405552" w14:textId="6C556A8C" w:rsidR="005F3A62" w:rsidRDefault="00130FFF" w:rsidP="005F3A62">
      <w:pPr>
        <w:pStyle w:val="ListParagraph"/>
        <w:widowControl w:val="0"/>
        <w:numPr>
          <w:ilvl w:val="0"/>
          <w:numId w:val="6"/>
        </w:numPr>
        <w:rPr>
          <w:sz w:val="22"/>
          <w:szCs w:val="22"/>
        </w:rPr>
      </w:pPr>
      <w:r>
        <w:rPr>
          <w:sz w:val="22"/>
          <w:szCs w:val="22"/>
        </w:rPr>
        <w:t>Add, subtract, and round numbers within 100,000</w:t>
      </w:r>
    </w:p>
    <w:p w14:paraId="7F8FA26B" w14:textId="56B2A983" w:rsidR="005F3A62" w:rsidRDefault="005F3A62" w:rsidP="005F3A62">
      <w:pPr>
        <w:pStyle w:val="ListParagraph"/>
        <w:widowControl w:val="0"/>
        <w:numPr>
          <w:ilvl w:val="0"/>
          <w:numId w:val="6"/>
        </w:numPr>
        <w:rPr>
          <w:sz w:val="22"/>
          <w:szCs w:val="22"/>
        </w:rPr>
      </w:pPr>
      <w:r>
        <w:rPr>
          <w:sz w:val="22"/>
          <w:szCs w:val="22"/>
        </w:rPr>
        <w:t>Use various strategies to solve problems including the use of manipulatives</w:t>
      </w:r>
    </w:p>
    <w:p w14:paraId="3BCB6D88" w14:textId="567C587D" w:rsidR="00130FFF" w:rsidRDefault="00130FFF" w:rsidP="005F3A62">
      <w:pPr>
        <w:pStyle w:val="ListParagraph"/>
        <w:widowControl w:val="0"/>
        <w:numPr>
          <w:ilvl w:val="0"/>
          <w:numId w:val="6"/>
        </w:numPr>
        <w:rPr>
          <w:sz w:val="22"/>
          <w:szCs w:val="22"/>
        </w:rPr>
      </w:pPr>
      <w:r>
        <w:rPr>
          <w:sz w:val="22"/>
          <w:szCs w:val="22"/>
        </w:rPr>
        <w:t>Problem-solving with money, intervals of time, and metric measurements</w:t>
      </w:r>
    </w:p>
    <w:p w14:paraId="01C8279E" w14:textId="730E80A6" w:rsidR="00130FFF" w:rsidRDefault="00130FFF" w:rsidP="005F3A62">
      <w:pPr>
        <w:pStyle w:val="ListParagraph"/>
        <w:widowControl w:val="0"/>
        <w:numPr>
          <w:ilvl w:val="0"/>
          <w:numId w:val="6"/>
        </w:numPr>
        <w:rPr>
          <w:sz w:val="22"/>
          <w:szCs w:val="22"/>
        </w:rPr>
      </w:pPr>
      <w:r>
        <w:rPr>
          <w:sz w:val="22"/>
          <w:szCs w:val="22"/>
        </w:rPr>
        <w:t xml:space="preserve">Generate </w:t>
      </w:r>
      <w:r w:rsidR="00E56060">
        <w:rPr>
          <w:sz w:val="22"/>
          <w:szCs w:val="22"/>
        </w:rPr>
        <w:t>numbers and shape patterns that follow a rule</w:t>
      </w:r>
    </w:p>
    <w:p w14:paraId="1F61AB4B" w14:textId="7303B667" w:rsidR="00E56060" w:rsidRDefault="00E56060" w:rsidP="005F3A62">
      <w:pPr>
        <w:pStyle w:val="ListParagraph"/>
        <w:widowControl w:val="0"/>
        <w:numPr>
          <w:ilvl w:val="0"/>
          <w:numId w:val="6"/>
        </w:numPr>
        <w:rPr>
          <w:sz w:val="22"/>
          <w:szCs w:val="22"/>
        </w:rPr>
      </w:pPr>
      <w:r>
        <w:rPr>
          <w:sz w:val="22"/>
          <w:szCs w:val="22"/>
        </w:rPr>
        <w:t>Explore factor pairs, prime numbers, and composite numbers</w:t>
      </w:r>
    </w:p>
    <w:p w14:paraId="5953A671" w14:textId="4C212028" w:rsidR="005F3A62" w:rsidRDefault="005F3A62" w:rsidP="005F3A62">
      <w:pPr>
        <w:pStyle w:val="ListParagraph"/>
        <w:widowControl w:val="0"/>
        <w:numPr>
          <w:ilvl w:val="0"/>
          <w:numId w:val="6"/>
        </w:numPr>
        <w:rPr>
          <w:sz w:val="22"/>
          <w:szCs w:val="22"/>
        </w:rPr>
      </w:pPr>
      <w:r>
        <w:rPr>
          <w:sz w:val="22"/>
          <w:szCs w:val="22"/>
        </w:rPr>
        <w:t>Learn multiplication facts</w:t>
      </w:r>
    </w:p>
    <w:p w14:paraId="7E528B83" w14:textId="3708D338" w:rsidR="00E56060" w:rsidRDefault="00E56060" w:rsidP="005F3A62">
      <w:pPr>
        <w:pStyle w:val="ListParagraph"/>
        <w:widowControl w:val="0"/>
        <w:numPr>
          <w:ilvl w:val="0"/>
          <w:numId w:val="6"/>
        </w:numPr>
        <w:rPr>
          <w:sz w:val="22"/>
          <w:szCs w:val="22"/>
        </w:rPr>
      </w:pPr>
      <w:r>
        <w:rPr>
          <w:sz w:val="22"/>
          <w:szCs w:val="22"/>
        </w:rPr>
        <w:t>Multiply and divide multi-digit numbers by one- and two-digit numbers</w:t>
      </w:r>
    </w:p>
    <w:p w14:paraId="3BE18E4D" w14:textId="77777777" w:rsidR="00FD1216" w:rsidRDefault="005F3A62" w:rsidP="00FD1216">
      <w:pPr>
        <w:pStyle w:val="ListParagraph"/>
        <w:widowControl w:val="0"/>
        <w:numPr>
          <w:ilvl w:val="0"/>
          <w:numId w:val="5"/>
        </w:numPr>
        <w:rPr>
          <w:sz w:val="22"/>
          <w:szCs w:val="22"/>
        </w:rPr>
      </w:pPr>
      <w:r>
        <w:rPr>
          <w:sz w:val="22"/>
          <w:szCs w:val="22"/>
        </w:rPr>
        <w:t>Solve multi-step problems and write constructed responses explaining how the problem was solved (mathematical reasoning)</w:t>
      </w:r>
    </w:p>
    <w:p w14:paraId="571CED13" w14:textId="66670B91" w:rsidR="00FD1216" w:rsidRDefault="00E56060" w:rsidP="00FD1216">
      <w:pPr>
        <w:pStyle w:val="ListParagraph"/>
        <w:widowControl w:val="0"/>
        <w:numPr>
          <w:ilvl w:val="0"/>
          <w:numId w:val="5"/>
        </w:numPr>
        <w:rPr>
          <w:sz w:val="22"/>
          <w:szCs w:val="22"/>
        </w:rPr>
      </w:pPr>
      <w:r>
        <w:rPr>
          <w:sz w:val="22"/>
          <w:szCs w:val="22"/>
        </w:rPr>
        <w:t>Equivalent fractions, comparing fractions, adding and subtracting fractions with mixed numbers</w:t>
      </w:r>
    </w:p>
    <w:p w14:paraId="1CFB4CF9" w14:textId="77777777" w:rsidR="00E56060" w:rsidRDefault="00E56060" w:rsidP="00FD1216">
      <w:pPr>
        <w:pStyle w:val="ListParagraph"/>
        <w:widowControl w:val="0"/>
        <w:numPr>
          <w:ilvl w:val="0"/>
          <w:numId w:val="5"/>
        </w:numPr>
        <w:rPr>
          <w:sz w:val="22"/>
          <w:szCs w:val="22"/>
        </w:rPr>
      </w:pPr>
      <w:r>
        <w:rPr>
          <w:sz w:val="22"/>
          <w:szCs w:val="22"/>
        </w:rPr>
        <w:t>Comparing decimals, elapsed time, dot plots, and real-life problem solving</w:t>
      </w:r>
    </w:p>
    <w:p w14:paraId="41E08B67" w14:textId="77777777" w:rsidR="00E56060" w:rsidRDefault="00E56060" w:rsidP="00FD1216">
      <w:pPr>
        <w:pStyle w:val="ListParagraph"/>
        <w:widowControl w:val="0"/>
        <w:numPr>
          <w:ilvl w:val="0"/>
          <w:numId w:val="5"/>
        </w:numPr>
        <w:rPr>
          <w:sz w:val="22"/>
          <w:szCs w:val="22"/>
        </w:rPr>
      </w:pPr>
      <w:r>
        <w:rPr>
          <w:sz w:val="22"/>
          <w:szCs w:val="22"/>
        </w:rPr>
        <w:t>Recognize, draw, and measure angles</w:t>
      </w:r>
    </w:p>
    <w:p w14:paraId="2DDB81F6" w14:textId="643EFF68" w:rsidR="005F3A62" w:rsidRPr="00FD1216" w:rsidRDefault="00E56060" w:rsidP="00FD1216">
      <w:pPr>
        <w:pStyle w:val="ListParagraph"/>
        <w:widowControl w:val="0"/>
        <w:numPr>
          <w:ilvl w:val="0"/>
          <w:numId w:val="5"/>
        </w:numPr>
        <w:rPr>
          <w:sz w:val="22"/>
          <w:szCs w:val="22"/>
        </w:rPr>
      </w:pPr>
      <w:r>
        <w:rPr>
          <w:sz w:val="22"/>
          <w:szCs w:val="22"/>
        </w:rPr>
        <w:t>Points, perpendicular and parallel lines, symmetry, 2D shapes, area, and perimeter</w:t>
      </w:r>
      <w:r w:rsidR="00FD1216">
        <w:rPr>
          <w:sz w:val="22"/>
          <w:szCs w:val="22"/>
        </w:rPr>
        <w:t xml:space="preserve"> </w:t>
      </w:r>
    </w:p>
    <w:p w14:paraId="5BD2641E" w14:textId="2547F5E3" w:rsidR="005F3A62" w:rsidRDefault="005F3A62" w:rsidP="00E56060">
      <w:pPr>
        <w:pStyle w:val="ListParagraph"/>
        <w:widowControl w:val="0"/>
        <w:rPr>
          <w:sz w:val="22"/>
          <w:szCs w:val="22"/>
        </w:rPr>
      </w:pPr>
    </w:p>
    <w:p w14:paraId="30540431" w14:textId="5FA813DE" w:rsidR="00FE0E14" w:rsidRDefault="00FD1216" w:rsidP="00DD5125">
      <w:pPr>
        <w:widowControl w:val="0"/>
        <w:jc w:val="both"/>
        <w:rPr>
          <w:sz w:val="22"/>
          <w:szCs w:val="22"/>
        </w:rPr>
      </w:pPr>
      <w:r w:rsidRPr="00367C9E">
        <w:rPr>
          <w:b/>
          <w:bCs/>
          <w:sz w:val="22"/>
          <w:szCs w:val="22"/>
        </w:rPr>
        <w:t>Science</w:t>
      </w:r>
      <w:r w:rsidR="00FE0E14">
        <w:rPr>
          <w:sz w:val="22"/>
          <w:szCs w:val="22"/>
        </w:rPr>
        <w:t xml:space="preserve">: In </w:t>
      </w:r>
      <w:r w:rsidR="002A6026">
        <w:rPr>
          <w:sz w:val="22"/>
          <w:szCs w:val="22"/>
        </w:rPr>
        <w:t>4</w:t>
      </w:r>
      <w:r w:rsidR="002A6026" w:rsidRPr="002A6026">
        <w:rPr>
          <w:sz w:val="22"/>
          <w:szCs w:val="22"/>
          <w:vertAlign w:val="superscript"/>
        </w:rPr>
        <w:t>th</w:t>
      </w:r>
      <w:r w:rsidR="002A6026">
        <w:rPr>
          <w:sz w:val="22"/>
          <w:szCs w:val="22"/>
        </w:rPr>
        <w:t xml:space="preserve"> </w:t>
      </w:r>
      <w:r w:rsidR="00FE0E14">
        <w:rPr>
          <w:sz w:val="22"/>
          <w:szCs w:val="22"/>
        </w:rPr>
        <w:t xml:space="preserve">grade, students study </w:t>
      </w:r>
      <w:r w:rsidR="00CD1016">
        <w:rPr>
          <w:sz w:val="22"/>
          <w:szCs w:val="22"/>
        </w:rPr>
        <w:t>weather, planets and stars, moon phases, states of water, ecosystems, sound, forces, light reflection, and simple machines.</w:t>
      </w:r>
    </w:p>
    <w:p w14:paraId="7A9905F2" w14:textId="6073B075" w:rsidR="00FE0E14" w:rsidRDefault="00CD1016" w:rsidP="00FE0E14">
      <w:pPr>
        <w:pStyle w:val="ListParagraph"/>
        <w:widowControl w:val="0"/>
        <w:numPr>
          <w:ilvl w:val="0"/>
          <w:numId w:val="6"/>
        </w:numPr>
        <w:jc w:val="both"/>
        <w:rPr>
          <w:sz w:val="22"/>
          <w:szCs w:val="22"/>
        </w:rPr>
      </w:pPr>
      <w:r>
        <w:rPr>
          <w:sz w:val="22"/>
          <w:szCs w:val="22"/>
        </w:rPr>
        <w:t>Introduction to science</w:t>
      </w:r>
    </w:p>
    <w:p w14:paraId="107A8883" w14:textId="0FEDAF16" w:rsidR="00FE0E14" w:rsidRDefault="00CD1016" w:rsidP="00FE0E14">
      <w:pPr>
        <w:pStyle w:val="ListParagraph"/>
        <w:widowControl w:val="0"/>
        <w:numPr>
          <w:ilvl w:val="0"/>
          <w:numId w:val="6"/>
        </w:numPr>
        <w:jc w:val="both"/>
        <w:rPr>
          <w:sz w:val="22"/>
          <w:szCs w:val="22"/>
        </w:rPr>
      </w:pPr>
      <w:r>
        <w:rPr>
          <w:sz w:val="22"/>
          <w:szCs w:val="22"/>
        </w:rPr>
        <w:t>Lab safety</w:t>
      </w:r>
    </w:p>
    <w:p w14:paraId="4E338664" w14:textId="77777777" w:rsidR="00CD1016" w:rsidRDefault="00CD1016" w:rsidP="00FE0E14">
      <w:pPr>
        <w:pStyle w:val="ListParagraph"/>
        <w:widowControl w:val="0"/>
        <w:numPr>
          <w:ilvl w:val="0"/>
          <w:numId w:val="6"/>
        </w:numPr>
        <w:jc w:val="both"/>
        <w:rPr>
          <w:sz w:val="22"/>
          <w:szCs w:val="22"/>
        </w:rPr>
      </w:pPr>
      <w:r>
        <w:rPr>
          <w:sz w:val="22"/>
          <w:szCs w:val="22"/>
        </w:rPr>
        <w:t>Scientific method</w:t>
      </w:r>
    </w:p>
    <w:p w14:paraId="3DE01F76" w14:textId="77777777" w:rsidR="00CD1016" w:rsidRDefault="00CD1016" w:rsidP="00FE0E14">
      <w:pPr>
        <w:pStyle w:val="ListParagraph"/>
        <w:widowControl w:val="0"/>
        <w:numPr>
          <w:ilvl w:val="0"/>
          <w:numId w:val="6"/>
        </w:numPr>
        <w:jc w:val="both"/>
        <w:rPr>
          <w:sz w:val="22"/>
          <w:szCs w:val="22"/>
        </w:rPr>
      </w:pPr>
      <w:r>
        <w:rPr>
          <w:sz w:val="22"/>
          <w:szCs w:val="22"/>
        </w:rPr>
        <w:t>Cloud formation</w:t>
      </w:r>
    </w:p>
    <w:p w14:paraId="2D1279D9" w14:textId="77777777" w:rsidR="00CD1016" w:rsidRDefault="00CD1016" w:rsidP="00FE0E14">
      <w:pPr>
        <w:pStyle w:val="ListParagraph"/>
        <w:widowControl w:val="0"/>
        <w:numPr>
          <w:ilvl w:val="0"/>
          <w:numId w:val="6"/>
        </w:numPr>
        <w:jc w:val="both"/>
        <w:rPr>
          <w:sz w:val="22"/>
          <w:szCs w:val="22"/>
        </w:rPr>
      </w:pPr>
      <w:r>
        <w:rPr>
          <w:sz w:val="22"/>
          <w:szCs w:val="22"/>
        </w:rPr>
        <w:t>Weather instruments</w:t>
      </w:r>
    </w:p>
    <w:p w14:paraId="0FAF25E1" w14:textId="77777777" w:rsidR="00CD1016" w:rsidRDefault="00CD1016" w:rsidP="00FE0E14">
      <w:pPr>
        <w:pStyle w:val="ListParagraph"/>
        <w:widowControl w:val="0"/>
        <w:numPr>
          <w:ilvl w:val="0"/>
          <w:numId w:val="6"/>
        </w:numPr>
        <w:jc w:val="both"/>
        <w:rPr>
          <w:sz w:val="22"/>
          <w:szCs w:val="22"/>
        </w:rPr>
      </w:pPr>
      <w:r>
        <w:rPr>
          <w:sz w:val="22"/>
          <w:szCs w:val="22"/>
        </w:rPr>
        <w:t>Moon phases</w:t>
      </w:r>
    </w:p>
    <w:p w14:paraId="1661E2A3" w14:textId="77777777" w:rsidR="00CD1016" w:rsidRDefault="00CD1016" w:rsidP="00FE0E14">
      <w:pPr>
        <w:pStyle w:val="ListParagraph"/>
        <w:widowControl w:val="0"/>
        <w:numPr>
          <w:ilvl w:val="0"/>
          <w:numId w:val="6"/>
        </w:numPr>
        <w:jc w:val="both"/>
        <w:rPr>
          <w:sz w:val="22"/>
          <w:szCs w:val="22"/>
        </w:rPr>
      </w:pPr>
      <w:r>
        <w:rPr>
          <w:sz w:val="22"/>
          <w:szCs w:val="22"/>
        </w:rPr>
        <w:t>Technological advances for space</w:t>
      </w:r>
    </w:p>
    <w:p w14:paraId="41A4A3A3" w14:textId="77777777" w:rsidR="00CD1016" w:rsidRDefault="00CD1016" w:rsidP="00FE0E14">
      <w:pPr>
        <w:pStyle w:val="ListParagraph"/>
        <w:widowControl w:val="0"/>
        <w:numPr>
          <w:ilvl w:val="0"/>
          <w:numId w:val="6"/>
        </w:numPr>
        <w:jc w:val="both"/>
        <w:rPr>
          <w:sz w:val="22"/>
          <w:szCs w:val="22"/>
        </w:rPr>
      </w:pPr>
      <w:r>
        <w:rPr>
          <w:sz w:val="22"/>
          <w:szCs w:val="22"/>
        </w:rPr>
        <w:t>Stars and planets</w:t>
      </w:r>
    </w:p>
    <w:p w14:paraId="7BF4F2C8" w14:textId="2CC92278" w:rsidR="00FE0E14" w:rsidRDefault="00CD1016" w:rsidP="00FE0E14">
      <w:pPr>
        <w:pStyle w:val="ListParagraph"/>
        <w:widowControl w:val="0"/>
        <w:numPr>
          <w:ilvl w:val="0"/>
          <w:numId w:val="6"/>
        </w:numPr>
        <w:jc w:val="both"/>
        <w:rPr>
          <w:sz w:val="22"/>
          <w:szCs w:val="22"/>
        </w:rPr>
      </w:pPr>
      <w:r>
        <w:rPr>
          <w:sz w:val="22"/>
          <w:szCs w:val="22"/>
        </w:rPr>
        <w:t>Earth’s orbit and tilt</w:t>
      </w:r>
      <w:r w:rsidR="00FE0E14">
        <w:rPr>
          <w:sz w:val="22"/>
          <w:szCs w:val="22"/>
        </w:rPr>
        <w:t xml:space="preserve"> </w:t>
      </w:r>
    </w:p>
    <w:p w14:paraId="35F2A8CD" w14:textId="4E16ACAE" w:rsidR="00CD1016" w:rsidRDefault="00CD1016" w:rsidP="00FE0E14">
      <w:pPr>
        <w:pStyle w:val="ListParagraph"/>
        <w:widowControl w:val="0"/>
        <w:numPr>
          <w:ilvl w:val="0"/>
          <w:numId w:val="6"/>
        </w:numPr>
        <w:jc w:val="both"/>
        <w:rPr>
          <w:sz w:val="22"/>
          <w:szCs w:val="22"/>
        </w:rPr>
      </w:pPr>
      <w:r>
        <w:rPr>
          <w:sz w:val="22"/>
          <w:szCs w:val="22"/>
        </w:rPr>
        <w:t>Light reflection</w:t>
      </w:r>
    </w:p>
    <w:p w14:paraId="1EEAD7C1" w14:textId="4679BD41" w:rsidR="00CD1016" w:rsidRDefault="00CD1016" w:rsidP="00FE0E14">
      <w:pPr>
        <w:pStyle w:val="ListParagraph"/>
        <w:widowControl w:val="0"/>
        <w:numPr>
          <w:ilvl w:val="0"/>
          <w:numId w:val="6"/>
        </w:numPr>
        <w:jc w:val="both"/>
        <w:rPr>
          <w:sz w:val="22"/>
          <w:szCs w:val="22"/>
        </w:rPr>
      </w:pPr>
      <w:r>
        <w:rPr>
          <w:sz w:val="22"/>
          <w:szCs w:val="22"/>
        </w:rPr>
        <w:t>States of water and the water cycle</w:t>
      </w:r>
    </w:p>
    <w:p w14:paraId="06936B8A" w14:textId="31C457E3" w:rsidR="00CD1016" w:rsidRDefault="00CD1016" w:rsidP="00FE0E14">
      <w:pPr>
        <w:pStyle w:val="ListParagraph"/>
        <w:widowControl w:val="0"/>
        <w:numPr>
          <w:ilvl w:val="0"/>
          <w:numId w:val="6"/>
        </w:numPr>
        <w:jc w:val="both"/>
        <w:rPr>
          <w:sz w:val="22"/>
          <w:szCs w:val="22"/>
        </w:rPr>
      </w:pPr>
      <w:r>
        <w:rPr>
          <w:sz w:val="22"/>
          <w:szCs w:val="22"/>
        </w:rPr>
        <w:t>Weather and climate</w:t>
      </w:r>
    </w:p>
    <w:p w14:paraId="60009C4F" w14:textId="0553FF9F" w:rsidR="00CD1016" w:rsidRDefault="00CD1016" w:rsidP="00FE0E14">
      <w:pPr>
        <w:pStyle w:val="ListParagraph"/>
        <w:widowControl w:val="0"/>
        <w:numPr>
          <w:ilvl w:val="0"/>
          <w:numId w:val="6"/>
        </w:numPr>
        <w:jc w:val="both"/>
        <w:rPr>
          <w:sz w:val="22"/>
          <w:szCs w:val="22"/>
        </w:rPr>
      </w:pPr>
      <w:r>
        <w:rPr>
          <w:sz w:val="22"/>
          <w:szCs w:val="22"/>
        </w:rPr>
        <w:t>Ecosystems</w:t>
      </w:r>
    </w:p>
    <w:p w14:paraId="5508C9F0" w14:textId="0E339591" w:rsidR="00CD1016" w:rsidRDefault="00CD1016" w:rsidP="00FE0E14">
      <w:pPr>
        <w:pStyle w:val="ListParagraph"/>
        <w:widowControl w:val="0"/>
        <w:numPr>
          <w:ilvl w:val="0"/>
          <w:numId w:val="6"/>
        </w:numPr>
        <w:jc w:val="both"/>
        <w:rPr>
          <w:sz w:val="22"/>
          <w:szCs w:val="22"/>
        </w:rPr>
      </w:pPr>
      <w:r>
        <w:rPr>
          <w:sz w:val="22"/>
          <w:szCs w:val="22"/>
        </w:rPr>
        <w:t>Food chains and webs</w:t>
      </w:r>
    </w:p>
    <w:p w14:paraId="7792320C" w14:textId="7F86BF09" w:rsidR="00CD1016" w:rsidRDefault="00CD1016" w:rsidP="00FE0E14">
      <w:pPr>
        <w:pStyle w:val="ListParagraph"/>
        <w:widowControl w:val="0"/>
        <w:numPr>
          <w:ilvl w:val="0"/>
          <w:numId w:val="6"/>
        </w:numPr>
        <w:jc w:val="both"/>
        <w:rPr>
          <w:sz w:val="22"/>
          <w:szCs w:val="22"/>
        </w:rPr>
      </w:pPr>
      <w:r>
        <w:rPr>
          <w:sz w:val="22"/>
          <w:szCs w:val="22"/>
        </w:rPr>
        <w:lastRenderedPageBreak/>
        <w:t>Strength and speed of sound</w:t>
      </w:r>
    </w:p>
    <w:p w14:paraId="2D7F9DF3" w14:textId="59F70C29" w:rsidR="00CD1016" w:rsidRDefault="00CD1016" w:rsidP="00FE0E14">
      <w:pPr>
        <w:pStyle w:val="ListParagraph"/>
        <w:widowControl w:val="0"/>
        <w:numPr>
          <w:ilvl w:val="0"/>
          <w:numId w:val="6"/>
        </w:numPr>
        <w:jc w:val="both"/>
        <w:rPr>
          <w:sz w:val="22"/>
          <w:szCs w:val="22"/>
        </w:rPr>
      </w:pPr>
      <w:r>
        <w:rPr>
          <w:sz w:val="22"/>
          <w:szCs w:val="22"/>
        </w:rPr>
        <w:t>Forces: balanced, unbalanced, and gravitational</w:t>
      </w:r>
    </w:p>
    <w:p w14:paraId="3DB74E8C" w14:textId="7DA174FB" w:rsidR="00CD1016" w:rsidRPr="00FE0E14" w:rsidRDefault="00CD1016" w:rsidP="00FE0E14">
      <w:pPr>
        <w:pStyle w:val="ListParagraph"/>
        <w:widowControl w:val="0"/>
        <w:numPr>
          <w:ilvl w:val="0"/>
          <w:numId w:val="6"/>
        </w:numPr>
        <w:jc w:val="both"/>
        <w:rPr>
          <w:sz w:val="22"/>
          <w:szCs w:val="22"/>
        </w:rPr>
      </w:pPr>
      <w:r>
        <w:rPr>
          <w:sz w:val="22"/>
          <w:szCs w:val="22"/>
        </w:rPr>
        <w:t>Simple machines</w:t>
      </w:r>
    </w:p>
    <w:p w14:paraId="63B82CC0" w14:textId="77777777" w:rsidR="00FE0E14" w:rsidRDefault="00FE0E14" w:rsidP="00DD5125">
      <w:pPr>
        <w:widowControl w:val="0"/>
        <w:jc w:val="both"/>
        <w:rPr>
          <w:sz w:val="22"/>
          <w:szCs w:val="22"/>
        </w:rPr>
      </w:pPr>
    </w:p>
    <w:p w14:paraId="6EA0B99D" w14:textId="6376E39C" w:rsidR="000464BD" w:rsidRDefault="00FD1216" w:rsidP="00DD5125">
      <w:pPr>
        <w:widowControl w:val="0"/>
        <w:jc w:val="both"/>
        <w:rPr>
          <w:sz w:val="22"/>
          <w:szCs w:val="22"/>
        </w:rPr>
      </w:pPr>
      <w:r w:rsidRPr="00367C9E">
        <w:rPr>
          <w:b/>
          <w:bCs/>
          <w:sz w:val="22"/>
          <w:szCs w:val="22"/>
        </w:rPr>
        <w:t>Social Studies</w:t>
      </w:r>
      <w:r w:rsidR="00FE0E14" w:rsidRPr="00367C9E">
        <w:rPr>
          <w:b/>
          <w:bCs/>
          <w:sz w:val="22"/>
          <w:szCs w:val="22"/>
        </w:rPr>
        <w:t>:</w:t>
      </w:r>
      <w:r w:rsidR="00FE0E14">
        <w:rPr>
          <w:sz w:val="22"/>
          <w:szCs w:val="22"/>
        </w:rPr>
        <w:t xml:space="preserve"> In </w:t>
      </w:r>
      <w:r w:rsidR="00B00DEC">
        <w:rPr>
          <w:sz w:val="22"/>
          <w:szCs w:val="22"/>
        </w:rPr>
        <w:t>4</w:t>
      </w:r>
      <w:r w:rsidR="00B00DEC" w:rsidRPr="00B00DEC">
        <w:rPr>
          <w:sz w:val="22"/>
          <w:szCs w:val="22"/>
          <w:vertAlign w:val="superscript"/>
        </w:rPr>
        <w:t>th</w:t>
      </w:r>
      <w:r w:rsidR="00B00DEC">
        <w:rPr>
          <w:sz w:val="22"/>
          <w:szCs w:val="22"/>
        </w:rPr>
        <w:t xml:space="preserve"> </w:t>
      </w:r>
      <w:r w:rsidR="00FE0E14">
        <w:rPr>
          <w:sz w:val="22"/>
          <w:szCs w:val="22"/>
        </w:rPr>
        <w:t xml:space="preserve">grade social studies, students study American history from </w:t>
      </w:r>
      <w:r w:rsidR="002A6026">
        <w:rPr>
          <w:sz w:val="22"/>
          <w:szCs w:val="22"/>
        </w:rPr>
        <w:t>the American Revolution to Reconstruction</w:t>
      </w:r>
      <w:r w:rsidR="00FE0E14">
        <w:rPr>
          <w:sz w:val="22"/>
          <w:szCs w:val="22"/>
        </w:rPr>
        <w:t>.</w:t>
      </w:r>
    </w:p>
    <w:p w14:paraId="66887F5E" w14:textId="5CB8109D" w:rsidR="00FE0E14" w:rsidRPr="00FE0E14" w:rsidRDefault="002A6026" w:rsidP="00BC0C82">
      <w:pPr>
        <w:pStyle w:val="ListParagraph"/>
        <w:widowControl w:val="0"/>
        <w:numPr>
          <w:ilvl w:val="0"/>
          <w:numId w:val="7"/>
        </w:numPr>
        <w:jc w:val="both"/>
        <w:rPr>
          <w:sz w:val="22"/>
          <w:szCs w:val="22"/>
        </w:rPr>
      </w:pPr>
      <w:r>
        <w:rPr>
          <w:sz w:val="22"/>
          <w:szCs w:val="22"/>
        </w:rPr>
        <w:t>Causes, events, and results of the American Revolution</w:t>
      </w:r>
      <w:r w:rsidR="00FE0E14" w:rsidRPr="00FE0E14">
        <w:rPr>
          <w:sz w:val="22"/>
          <w:szCs w:val="22"/>
        </w:rPr>
        <w:t xml:space="preserve"> </w:t>
      </w:r>
    </w:p>
    <w:p w14:paraId="5D91532D" w14:textId="3B6D3308" w:rsidR="00FE0E14" w:rsidRDefault="002A6026" w:rsidP="00FE0E14">
      <w:pPr>
        <w:pStyle w:val="ListParagraph"/>
        <w:widowControl w:val="0"/>
        <w:numPr>
          <w:ilvl w:val="0"/>
          <w:numId w:val="7"/>
        </w:numPr>
        <w:jc w:val="both"/>
        <w:rPr>
          <w:sz w:val="22"/>
          <w:szCs w:val="22"/>
        </w:rPr>
      </w:pPr>
      <w:r>
        <w:rPr>
          <w:sz w:val="22"/>
          <w:szCs w:val="22"/>
        </w:rPr>
        <w:t>The Declaration of Independence</w:t>
      </w:r>
    </w:p>
    <w:p w14:paraId="6CEE7520" w14:textId="1CFDEFD0" w:rsidR="00FE0E14" w:rsidRDefault="002A6026" w:rsidP="00FE0E14">
      <w:pPr>
        <w:pStyle w:val="ListParagraph"/>
        <w:widowControl w:val="0"/>
        <w:numPr>
          <w:ilvl w:val="0"/>
          <w:numId w:val="7"/>
        </w:numPr>
        <w:jc w:val="both"/>
        <w:rPr>
          <w:sz w:val="22"/>
          <w:szCs w:val="22"/>
        </w:rPr>
      </w:pPr>
      <w:r>
        <w:rPr>
          <w:sz w:val="22"/>
          <w:szCs w:val="22"/>
        </w:rPr>
        <w:t>The Articles of Confederation</w:t>
      </w:r>
    </w:p>
    <w:p w14:paraId="3E2EAD36" w14:textId="5E8DFF3F" w:rsidR="00FD1216" w:rsidRDefault="002A6026" w:rsidP="00ED4CE9">
      <w:pPr>
        <w:pStyle w:val="ListParagraph"/>
        <w:widowControl w:val="0"/>
        <w:numPr>
          <w:ilvl w:val="0"/>
          <w:numId w:val="7"/>
        </w:numPr>
        <w:jc w:val="both"/>
        <w:rPr>
          <w:sz w:val="22"/>
          <w:szCs w:val="22"/>
        </w:rPr>
      </w:pPr>
      <w:r>
        <w:rPr>
          <w:sz w:val="22"/>
          <w:szCs w:val="22"/>
        </w:rPr>
        <w:t>The Constitutional Convention</w:t>
      </w:r>
    </w:p>
    <w:p w14:paraId="15BE6195" w14:textId="0436D1D0" w:rsidR="002A6026" w:rsidRDefault="002A6026" w:rsidP="00ED4CE9">
      <w:pPr>
        <w:pStyle w:val="ListParagraph"/>
        <w:widowControl w:val="0"/>
        <w:numPr>
          <w:ilvl w:val="0"/>
          <w:numId w:val="7"/>
        </w:numPr>
        <w:jc w:val="both"/>
        <w:rPr>
          <w:sz w:val="22"/>
          <w:szCs w:val="22"/>
        </w:rPr>
      </w:pPr>
      <w:r>
        <w:rPr>
          <w:sz w:val="22"/>
          <w:szCs w:val="22"/>
        </w:rPr>
        <w:t>The Preamble</w:t>
      </w:r>
    </w:p>
    <w:p w14:paraId="320AFD58" w14:textId="002BE0F3" w:rsidR="002A6026" w:rsidRDefault="002A6026" w:rsidP="00ED4CE9">
      <w:pPr>
        <w:pStyle w:val="ListParagraph"/>
        <w:widowControl w:val="0"/>
        <w:numPr>
          <w:ilvl w:val="0"/>
          <w:numId w:val="7"/>
        </w:numPr>
        <w:jc w:val="both"/>
        <w:rPr>
          <w:sz w:val="22"/>
          <w:szCs w:val="22"/>
        </w:rPr>
      </w:pPr>
      <w:r>
        <w:rPr>
          <w:sz w:val="22"/>
          <w:szCs w:val="22"/>
        </w:rPr>
        <w:t>United States government and checks and balances</w:t>
      </w:r>
    </w:p>
    <w:p w14:paraId="6C982CFE" w14:textId="3DAF598D" w:rsidR="002A6026" w:rsidRDefault="002A6026" w:rsidP="00ED4CE9">
      <w:pPr>
        <w:pStyle w:val="ListParagraph"/>
        <w:widowControl w:val="0"/>
        <w:numPr>
          <w:ilvl w:val="0"/>
          <w:numId w:val="7"/>
        </w:numPr>
        <w:jc w:val="both"/>
        <w:rPr>
          <w:sz w:val="22"/>
          <w:szCs w:val="22"/>
        </w:rPr>
      </w:pPr>
      <w:r>
        <w:rPr>
          <w:sz w:val="22"/>
          <w:szCs w:val="22"/>
        </w:rPr>
        <w:t>The First Amendment</w:t>
      </w:r>
    </w:p>
    <w:p w14:paraId="4A50A9C9" w14:textId="3AB63EEA" w:rsidR="002A6026" w:rsidRDefault="002A6026" w:rsidP="00ED4CE9">
      <w:pPr>
        <w:pStyle w:val="ListParagraph"/>
        <w:widowControl w:val="0"/>
        <w:numPr>
          <w:ilvl w:val="0"/>
          <w:numId w:val="7"/>
        </w:numPr>
        <w:jc w:val="both"/>
        <w:rPr>
          <w:sz w:val="22"/>
          <w:szCs w:val="22"/>
        </w:rPr>
      </w:pPr>
      <w:r>
        <w:rPr>
          <w:sz w:val="22"/>
          <w:szCs w:val="22"/>
        </w:rPr>
        <w:t>The Bill of Rights</w:t>
      </w:r>
    </w:p>
    <w:p w14:paraId="7DBB372F" w14:textId="1A5E7530" w:rsidR="002A6026" w:rsidRDefault="002A6026" w:rsidP="00ED4CE9">
      <w:pPr>
        <w:pStyle w:val="ListParagraph"/>
        <w:widowControl w:val="0"/>
        <w:numPr>
          <w:ilvl w:val="0"/>
          <w:numId w:val="7"/>
        </w:numPr>
        <w:jc w:val="both"/>
        <w:rPr>
          <w:sz w:val="22"/>
          <w:szCs w:val="22"/>
        </w:rPr>
      </w:pPr>
      <w:r>
        <w:rPr>
          <w:sz w:val="22"/>
          <w:szCs w:val="22"/>
        </w:rPr>
        <w:t>The War of 1812</w:t>
      </w:r>
    </w:p>
    <w:p w14:paraId="2475A985" w14:textId="38D44511" w:rsidR="002A6026" w:rsidRDefault="002A6026" w:rsidP="00ED4CE9">
      <w:pPr>
        <w:pStyle w:val="ListParagraph"/>
        <w:widowControl w:val="0"/>
        <w:numPr>
          <w:ilvl w:val="0"/>
          <w:numId w:val="7"/>
        </w:numPr>
        <w:jc w:val="both"/>
        <w:rPr>
          <w:sz w:val="22"/>
          <w:szCs w:val="22"/>
        </w:rPr>
      </w:pPr>
      <w:r>
        <w:rPr>
          <w:sz w:val="22"/>
          <w:szCs w:val="22"/>
        </w:rPr>
        <w:t>Westward Expansion</w:t>
      </w:r>
    </w:p>
    <w:p w14:paraId="0AB21720" w14:textId="164525E8" w:rsidR="002A6026" w:rsidRDefault="002A6026" w:rsidP="00ED4CE9">
      <w:pPr>
        <w:pStyle w:val="ListParagraph"/>
        <w:widowControl w:val="0"/>
        <w:numPr>
          <w:ilvl w:val="0"/>
          <w:numId w:val="7"/>
        </w:numPr>
        <w:jc w:val="both"/>
        <w:rPr>
          <w:sz w:val="22"/>
          <w:szCs w:val="22"/>
        </w:rPr>
      </w:pPr>
      <w:r>
        <w:rPr>
          <w:sz w:val="22"/>
          <w:szCs w:val="22"/>
        </w:rPr>
        <w:t>Abolitionist and Suffragist Movements</w:t>
      </w:r>
    </w:p>
    <w:p w14:paraId="2D6D6C77" w14:textId="15B2EFCD" w:rsidR="002A6026" w:rsidRDefault="002A6026" w:rsidP="00ED4CE9">
      <w:pPr>
        <w:pStyle w:val="ListParagraph"/>
        <w:widowControl w:val="0"/>
        <w:numPr>
          <w:ilvl w:val="0"/>
          <w:numId w:val="7"/>
        </w:numPr>
        <w:jc w:val="both"/>
        <w:rPr>
          <w:sz w:val="22"/>
          <w:szCs w:val="22"/>
        </w:rPr>
      </w:pPr>
      <w:r>
        <w:rPr>
          <w:sz w:val="22"/>
          <w:szCs w:val="22"/>
        </w:rPr>
        <w:t>Causes, major events, and effects of the Civil War</w:t>
      </w:r>
    </w:p>
    <w:p w14:paraId="613CBCC6" w14:textId="61196CDA" w:rsidR="002A6026" w:rsidRDefault="002A6026" w:rsidP="00ED4CE9">
      <w:pPr>
        <w:pStyle w:val="ListParagraph"/>
        <w:widowControl w:val="0"/>
        <w:numPr>
          <w:ilvl w:val="0"/>
          <w:numId w:val="7"/>
        </w:numPr>
        <w:jc w:val="both"/>
        <w:rPr>
          <w:sz w:val="22"/>
          <w:szCs w:val="22"/>
        </w:rPr>
      </w:pPr>
      <w:r>
        <w:rPr>
          <w:sz w:val="22"/>
          <w:szCs w:val="22"/>
        </w:rPr>
        <w:t>Reconstruction</w:t>
      </w:r>
    </w:p>
    <w:p w14:paraId="56DE3033" w14:textId="1051DC41" w:rsidR="002A6026" w:rsidRPr="00296790" w:rsidRDefault="002A6026" w:rsidP="00ED4CE9">
      <w:pPr>
        <w:pStyle w:val="ListParagraph"/>
        <w:widowControl w:val="0"/>
        <w:numPr>
          <w:ilvl w:val="0"/>
          <w:numId w:val="7"/>
        </w:numPr>
        <w:jc w:val="both"/>
        <w:rPr>
          <w:sz w:val="22"/>
          <w:szCs w:val="22"/>
        </w:rPr>
      </w:pPr>
      <w:r>
        <w:rPr>
          <w:sz w:val="22"/>
          <w:szCs w:val="22"/>
        </w:rPr>
        <w:t>Economics</w:t>
      </w:r>
    </w:p>
    <w:sectPr w:rsidR="002A6026" w:rsidRPr="00296790" w:rsidSect="003B14D6">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F1748" w14:textId="77777777" w:rsidR="00CC144B" w:rsidRDefault="00CC144B" w:rsidP="00DD5125">
      <w:r>
        <w:separator/>
      </w:r>
    </w:p>
  </w:endnote>
  <w:endnote w:type="continuationSeparator" w:id="0">
    <w:p w14:paraId="044040EB" w14:textId="77777777" w:rsidR="00CC144B" w:rsidRDefault="00CC144B" w:rsidP="00DD5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C1194" w14:textId="77777777" w:rsidR="00CC144B" w:rsidRDefault="00CC144B" w:rsidP="00DD5125">
      <w:r>
        <w:separator/>
      </w:r>
    </w:p>
  </w:footnote>
  <w:footnote w:type="continuationSeparator" w:id="0">
    <w:p w14:paraId="3318E6DC" w14:textId="77777777" w:rsidR="00CC144B" w:rsidRDefault="00CC144B" w:rsidP="00DD5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82A63"/>
    <w:multiLevelType w:val="hybridMultilevel"/>
    <w:tmpl w:val="CBE80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9708E"/>
    <w:multiLevelType w:val="hybridMultilevel"/>
    <w:tmpl w:val="7F6E1AA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F1D7AFE"/>
    <w:multiLevelType w:val="hybridMultilevel"/>
    <w:tmpl w:val="769808D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7902DFE"/>
    <w:multiLevelType w:val="hybridMultilevel"/>
    <w:tmpl w:val="5F64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DA24F2"/>
    <w:multiLevelType w:val="hybridMultilevel"/>
    <w:tmpl w:val="110A3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A453B3"/>
    <w:multiLevelType w:val="hybridMultilevel"/>
    <w:tmpl w:val="92CE4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6F395E"/>
    <w:multiLevelType w:val="hybridMultilevel"/>
    <w:tmpl w:val="5AF0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233804">
    <w:abstractNumId w:val="2"/>
  </w:num>
  <w:num w:numId="2" w16cid:durableId="484391904">
    <w:abstractNumId w:val="1"/>
  </w:num>
  <w:num w:numId="3" w16cid:durableId="2028479372">
    <w:abstractNumId w:val="5"/>
  </w:num>
  <w:num w:numId="4" w16cid:durableId="944656127">
    <w:abstractNumId w:val="4"/>
  </w:num>
  <w:num w:numId="5" w16cid:durableId="68037780">
    <w:abstractNumId w:val="0"/>
  </w:num>
  <w:num w:numId="6" w16cid:durableId="1951357729">
    <w:abstractNumId w:val="6"/>
  </w:num>
  <w:num w:numId="7" w16cid:durableId="1348563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479"/>
    <w:rsid w:val="000464BD"/>
    <w:rsid w:val="000966F8"/>
    <w:rsid w:val="000B6479"/>
    <w:rsid w:val="000E2BBD"/>
    <w:rsid w:val="000E7E2C"/>
    <w:rsid w:val="001012F6"/>
    <w:rsid w:val="00103913"/>
    <w:rsid w:val="00107F3E"/>
    <w:rsid w:val="00113ACF"/>
    <w:rsid w:val="00123C24"/>
    <w:rsid w:val="00130FFF"/>
    <w:rsid w:val="00193974"/>
    <w:rsid w:val="001A155D"/>
    <w:rsid w:val="001D374F"/>
    <w:rsid w:val="001D6F61"/>
    <w:rsid w:val="001E350C"/>
    <w:rsid w:val="001F4980"/>
    <w:rsid w:val="00220A28"/>
    <w:rsid w:val="00287761"/>
    <w:rsid w:val="00296790"/>
    <w:rsid w:val="002A6026"/>
    <w:rsid w:val="002B50FE"/>
    <w:rsid w:val="002B5AFD"/>
    <w:rsid w:val="002C515A"/>
    <w:rsid w:val="00323973"/>
    <w:rsid w:val="00340923"/>
    <w:rsid w:val="00343291"/>
    <w:rsid w:val="003461F0"/>
    <w:rsid w:val="003535A3"/>
    <w:rsid w:val="00367C9E"/>
    <w:rsid w:val="00391E9B"/>
    <w:rsid w:val="003B14D6"/>
    <w:rsid w:val="003E1CF7"/>
    <w:rsid w:val="0042470F"/>
    <w:rsid w:val="00432E73"/>
    <w:rsid w:val="004535E6"/>
    <w:rsid w:val="00457230"/>
    <w:rsid w:val="00481879"/>
    <w:rsid w:val="004821BE"/>
    <w:rsid w:val="004B3CEC"/>
    <w:rsid w:val="004E5BEB"/>
    <w:rsid w:val="0052167C"/>
    <w:rsid w:val="00577832"/>
    <w:rsid w:val="005F3A62"/>
    <w:rsid w:val="00600590"/>
    <w:rsid w:val="0060226A"/>
    <w:rsid w:val="00612930"/>
    <w:rsid w:val="00654F8E"/>
    <w:rsid w:val="00672CAB"/>
    <w:rsid w:val="006775BF"/>
    <w:rsid w:val="0068073A"/>
    <w:rsid w:val="00681B5F"/>
    <w:rsid w:val="006B47A8"/>
    <w:rsid w:val="006F30B0"/>
    <w:rsid w:val="007063CF"/>
    <w:rsid w:val="00711B07"/>
    <w:rsid w:val="00713B15"/>
    <w:rsid w:val="00725A35"/>
    <w:rsid w:val="007534E2"/>
    <w:rsid w:val="00784886"/>
    <w:rsid w:val="00792969"/>
    <w:rsid w:val="007E02F5"/>
    <w:rsid w:val="007F7D55"/>
    <w:rsid w:val="0080401C"/>
    <w:rsid w:val="00827DDA"/>
    <w:rsid w:val="00837DB5"/>
    <w:rsid w:val="00874F70"/>
    <w:rsid w:val="00877664"/>
    <w:rsid w:val="00881515"/>
    <w:rsid w:val="008C689C"/>
    <w:rsid w:val="008D4205"/>
    <w:rsid w:val="009A1A11"/>
    <w:rsid w:val="009B0A6C"/>
    <w:rsid w:val="009C081F"/>
    <w:rsid w:val="009F3F15"/>
    <w:rsid w:val="009F69B6"/>
    <w:rsid w:val="00A04781"/>
    <w:rsid w:val="00A86866"/>
    <w:rsid w:val="00AC3333"/>
    <w:rsid w:val="00B00DEC"/>
    <w:rsid w:val="00B46471"/>
    <w:rsid w:val="00B707C3"/>
    <w:rsid w:val="00BA1771"/>
    <w:rsid w:val="00BB535F"/>
    <w:rsid w:val="00BC4B63"/>
    <w:rsid w:val="00BD1381"/>
    <w:rsid w:val="00C011DF"/>
    <w:rsid w:val="00C13537"/>
    <w:rsid w:val="00C44147"/>
    <w:rsid w:val="00C534F0"/>
    <w:rsid w:val="00CA6B08"/>
    <w:rsid w:val="00CC144B"/>
    <w:rsid w:val="00CD05D2"/>
    <w:rsid w:val="00CD1016"/>
    <w:rsid w:val="00CD28CB"/>
    <w:rsid w:val="00CE34A8"/>
    <w:rsid w:val="00D23730"/>
    <w:rsid w:val="00D53006"/>
    <w:rsid w:val="00D6626F"/>
    <w:rsid w:val="00DC6A4D"/>
    <w:rsid w:val="00DD5125"/>
    <w:rsid w:val="00DE2C4B"/>
    <w:rsid w:val="00DF5571"/>
    <w:rsid w:val="00E45D1A"/>
    <w:rsid w:val="00E56060"/>
    <w:rsid w:val="00E77BE8"/>
    <w:rsid w:val="00EB3DDB"/>
    <w:rsid w:val="00ED55F4"/>
    <w:rsid w:val="00F04508"/>
    <w:rsid w:val="00F272A8"/>
    <w:rsid w:val="00F400D1"/>
    <w:rsid w:val="00F91CF8"/>
    <w:rsid w:val="00F95838"/>
    <w:rsid w:val="00FC5614"/>
    <w:rsid w:val="00FD1216"/>
    <w:rsid w:val="00FD47FA"/>
    <w:rsid w:val="00FE0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ADF073D"/>
  <w15:docId w15:val="{5F283747-9604-4598-B5C4-AFB36A5AE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D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rsid w:val="000B6479"/>
    <w:pPr>
      <w:spacing w:after="120" w:line="360" w:lineRule="auto"/>
    </w:pPr>
    <w:rPr>
      <w:rFonts w:ascii="Eras Medium ITC" w:hAnsi="Eras Medium ITC"/>
      <w:color w:val="000000"/>
      <w:kern w:val="28"/>
      <w:sz w:val="17"/>
      <w:szCs w:val="17"/>
    </w:rPr>
  </w:style>
  <w:style w:type="character" w:styleId="Hyperlink">
    <w:name w:val="Hyperlink"/>
    <w:rsid w:val="000B6479"/>
    <w:rPr>
      <w:color w:val="0000FF"/>
      <w:u w:val="single"/>
    </w:rPr>
  </w:style>
  <w:style w:type="character" w:styleId="Strong">
    <w:name w:val="Strong"/>
    <w:basedOn w:val="DefaultParagraphFont"/>
    <w:uiPriority w:val="22"/>
    <w:qFormat/>
    <w:rsid w:val="007063CF"/>
    <w:rPr>
      <w:b/>
      <w:bCs/>
    </w:rPr>
  </w:style>
  <w:style w:type="paragraph" w:styleId="Header">
    <w:name w:val="header"/>
    <w:basedOn w:val="Normal"/>
    <w:link w:val="HeaderChar"/>
    <w:rsid w:val="00DD5125"/>
    <w:pPr>
      <w:tabs>
        <w:tab w:val="center" w:pos="4680"/>
        <w:tab w:val="right" w:pos="9360"/>
      </w:tabs>
    </w:pPr>
  </w:style>
  <w:style w:type="character" w:customStyle="1" w:styleId="HeaderChar">
    <w:name w:val="Header Char"/>
    <w:basedOn w:val="DefaultParagraphFont"/>
    <w:link w:val="Header"/>
    <w:rsid w:val="00DD5125"/>
    <w:rPr>
      <w:sz w:val="24"/>
      <w:szCs w:val="24"/>
    </w:rPr>
  </w:style>
  <w:style w:type="paragraph" w:styleId="Footer">
    <w:name w:val="footer"/>
    <w:basedOn w:val="Normal"/>
    <w:link w:val="FooterChar"/>
    <w:rsid w:val="00DD5125"/>
    <w:pPr>
      <w:tabs>
        <w:tab w:val="center" w:pos="4680"/>
        <w:tab w:val="right" w:pos="9360"/>
      </w:tabs>
    </w:pPr>
  </w:style>
  <w:style w:type="character" w:customStyle="1" w:styleId="FooterChar">
    <w:name w:val="Footer Char"/>
    <w:basedOn w:val="DefaultParagraphFont"/>
    <w:link w:val="Footer"/>
    <w:rsid w:val="00DD5125"/>
    <w:rPr>
      <w:sz w:val="24"/>
      <w:szCs w:val="24"/>
    </w:rPr>
  </w:style>
  <w:style w:type="table" w:styleId="TableGrid">
    <w:name w:val="Table Grid"/>
    <w:basedOn w:val="TableNormal"/>
    <w:rsid w:val="00DC6A4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6B47A8"/>
    <w:rPr>
      <w:rFonts w:ascii="Tahoma" w:hAnsi="Tahoma" w:cs="Tahoma"/>
      <w:sz w:val="16"/>
      <w:szCs w:val="16"/>
    </w:rPr>
  </w:style>
  <w:style w:type="character" w:customStyle="1" w:styleId="BalloonTextChar">
    <w:name w:val="Balloon Text Char"/>
    <w:basedOn w:val="DefaultParagraphFont"/>
    <w:link w:val="BalloonText"/>
    <w:rsid w:val="006B47A8"/>
    <w:rPr>
      <w:rFonts w:ascii="Tahoma" w:hAnsi="Tahoma" w:cs="Tahoma"/>
      <w:sz w:val="16"/>
      <w:szCs w:val="16"/>
    </w:rPr>
  </w:style>
  <w:style w:type="paragraph" w:styleId="ListParagraph">
    <w:name w:val="List Paragraph"/>
    <w:basedOn w:val="Normal"/>
    <w:uiPriority w:val="34"/>
    <w:qFormat/>
    <w:rsid w:val="004E5BEB"/>
    <w:pPr>
      <w:ind w:left="720"/>
      <w:contextualSpacing/>
    </w:pPr>
  </w:style>
  <w:style w:type="character" w:customStyle="1" w:styleId="UnresolvedMention1">
    <w:name w:val="Unresolved Mention1"/>
    <w:basedOn w:val="DefaultParagraphFont"/>
    <w:uiPriority w:val="99"/>
    <w:semiHidden/>
    <w:unhideWhenUsed/>
    <w:rsid w:val="001F4980"/>
    <w:rPr>
      <w:color w:val="605E5C"/>
      <w:shd w:val="clear" w:color="auto" w:fill="E1DFDD"/>
    </w:rPr>
  </w:style>
  <w:style w:type="character" w:styleId="UnresolvedMention">
    <w:name w:val="Unresolved Mention"/>
    <w:basedOn w:val="DefaultParagraphFont"/>
    <w:uiPriority w:val="99"/>
    <w:semiHidden/>
    <w:unhideWhenUsed/>
    <w:rsid w:val="009C0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848408">
      <w:bodyDiv w:val="1"/>
      <w:marLeft w:val="0"/>
      <w:marRight w:val="0"/>
      <w:marTop w:val="0"/>
      <w:marBottom w:val="0"/>
      <w:divBdr>
        <w:top w:val="none" w:sz="0" w:space="0" w:color="auto"/>
        <w:left w:val="none" w:sz="0" w:space="0" w:color="auto"/>
        <w:bottom w:val="none" w:sz="0" w:space="0" w:color="auto"/>
        <w:right w:val="none" w:sz="0" w:space="0" w:color="auto"/>
      </w:divBdr>
    </w:div>
    <w:div w:id="510797863">
      <w:bodyDiv w:val="1"/>
      <w:marLeft w:val="0"/>
      <w:marRight w:val="0"/>
      <w:marTop w:val="0"/>
      <w:marBottom w:val="0"/>
      <w:divBdr>
        <w:top w:val="none" w:sz="0" w:space="0" w:color="auto"/>
        <w:left w:val="none" w:sz="0" w:space="0" w:color="auto"/>
        <w:bottom w:val="none" w:sz="0" w:space="0" w:color="auto"/>
        <w:right w:val="none" w:sz="0" w:space="0" w:color="auto"/>
      </w:divBdr>
    </w:div>
    <w:div w:id="770249239">
      <w:bodyDiv w:val="1"/>
      <w:marLeft w:val="0"/>
      <w:marRight w:val="0"/>
      <w:marTop w:val="0"/>
      <w:marBottom w:val="0"/>
      <w:divBdr>
        <w:top w:val="none" w:sz="0" w:space="0" w:color="auto"/>
        <w:left w:val="none" w:sz="0" w:space="0" w:color="auto"/>
        <w:bottom w:val="none" w:sz="0" w:space="0" w:color="auto"/>
        <w:right w:val="none" w:sz="0" w:space="0" w:color="auto"/>
      </w:divBdr>
    </w:div>
    <w:div w:id="843787757">
      <w:bodyDiv w:val="1"/>
      <w:marLeft w:val="0"/>
      <w:marRight w:val="0"/>
      <w:marTop w:val="0"/>
      <w:marBottom w:val="0"/>
      <w:divBdr>
        <w:top w:val="none" w:sz="0" w:space="0" w:color="auto"/>
        <w:left w:val="none" w:sz="0" w:space="0" w:color="auto"/>
        <w:bottom w:val="none" w:sz="0" w:space="0" w:color="auto"/>
        <w:right w:val="none" w:sz="0" w:space="0" w:color="auto"/>
      </w:divBdr>
    </w:div>
    <w:div w:id="888802070">
      <w:bodyDiv w:val="1"/>
      <w:marLeft w:val="0"/>
      <w:marRight w:val="0"/>
      <w:marTop w:val="0"/>
      <w:marBottom w:val="0"/>
      <w:divBdr>
        <w:top w:val="none" w:sz="0" w:space="0" w:color="auto"/>
        <w:left w:val="none" w:sz="0" w:space="0" w:color="auto"/>
        <w:bottom w:val="none" w:sz="0" w:space="0" w:color="auto"/>
        <w:right w:val="none" w:sz="0" w:space="0" w:color="auto"/>
      </w:divBdr>
    </w:div>
    <w:div w:id="1223978304">
      <w:bodyDiv w:val="1"/>
      <w:marLeft w:val="0"/>
      <w:marRight w:val="0"/>
      <w:marTop w:val="0"/>
      <w:marBottom w:val="0"/>
      <w:divBdr>
        <w:top w:val="none" w:sz="0" w:space="0" w:color="auto"/>
        <w:left w:val="none" w:sz="0" w:space="0" w:color="auto"/>
        <w:bottom w:val="none" w:sz="0" w:space="0" w:color="auto"/>
        <w:right w:val="none" w:sz="0" w:space="0" w:color="auto"/>
      </w:divBdr>
    </w:div>
    <w:div w:id="1264073638">
      <w:bodyDiv w:val="1"/>
      <w:marLeft w:val="0"/>
      <w:marRight w:val="0"/>
      <w:marTop w:val="0"/>
      <w:marBottom w:val="0"/>
      <w:divBdr>
        <w:top w:val="none" w:sz="0" w:space="0" w:color="auto"/>
        <w:left w:val="none" w:sz="0" w:space="0" w:color="auto"/>
        <w:bottom w:val="none" w:sz="0" w:space="0" w:color="auto"/>
        <w:right w:val="none" w:sz="0" w:space="0" w:color="auto"/>
      </w:divBdr>
    </w:div>
    <w:div w:id="1442728720">
      <w:bodyDiv w:val="1"/>
      <w:marLeft w:val="0"/>
      <w:marRight w:val="0"/>
      <w:marTop w:val="0"/>
      <w:marBottom w:val="0"/>
      <w:divBdr>
        <w:top w:val="none" w:sz="0" w:space="0" w:color="auto"/>
        <w:left w:val="none" w:sz="0" w:space="0" w:color="auto"/>
        <w:bottom w:val="none" w:sz="0" w:space="0" w:color="auto"/>
        <w:right w:val="none" w:sz="0" w:space="0" w:color="auto"/>
      </w:divBdr>
    </w:div>
    <w:div w:id="1753506173">
      <w:bodyDiv w:val="1"/>
      <w:marLeft w:val="0"/>
      <w:marRight w:val="0"/>
      <w:marTop w:val="0"/>
      <w:marBottom w:val="0"/>
      <w:divBdr>
        <w:top w:val="none" w:sz="0" w:space="0" w:color="auto"/>
        <w:left w:val="none" w:sz="0" w:space="0" w:color="auto"/>
        <w:bottom w:val="none" w:sz="0" w:space="0" w:color="auto"/>
        <w:right w:val="none" w:sz="0" w:space="0" w:color="auto"/>
      </w:divBdr>
    </w:div>
    <w:div w:id="188135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iffsh1@boe.richmond.k12.ga.us" TargetMode="External"/><Relationship Id="rId5" Type="http://schemas.openxmlformats.org/officeDocument/2006/relationships/webSettings" Target="webSettings.xml"/><Relationship Id="rId10" Type="http://schemas.openxmlformats.org/officeDocument/2006/relationships/hyperlink" Target="mailto:edwarKe@boe.richmond.k12.ga.us" TargetMode="External"/><Relationship Id="rId4" Type="http://schemas.openxmlformats.org/officeDocument/2006/relationships/settings" Target="settings.xml"/><Relationship Id="rId9" Type="http://schemas.openxmlformats.org/officeDocument/2006/relationships/hyperlink" Target="mailto:carteLa1@boe.richmond.k12.g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A4F4D-E8F8-4496-9920-B76FC6C12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838</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8th Grade Math Syllabus</vt:lpstr>
    </vt:vector>
  </TitlesOfParts>
  <Company>bcss</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8th Grade Math Syllabus</dc:title>
  <dc:creator>corrie.pass</dc:creator>
  <cp:lastModifiedBy>Griffin, Sharon</cp:lastModifiedBy>
  <cp:revision>4</cp:revision>
  <cp:lastPrinted>2017-08-07T03:05:00Z</cp:lastPrinted>
  <dcterms:created xsi:type="dcterms:W3CDTF">2024-08-18T19:14:00Z</dcterms:created>
  <dcterms:modified xsi:type="dcterms:W3CDTF">2024-08-18T19:46:00Z</dcterms:modified>
</cp:coreProperties>
</file>